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8B" w:rsidRDefault="00FE728B" w:rsidP="00FE728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E728B" w:rsidRPr="00FE728B" w:rsidRDefault="00FE728B" w:rsidP="00FE728B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72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Статистический отчет о деятельности </w:t>
      </w:r>
      <w:r w:rsidR="00090E36">
        <w:rPr>
          <w:rFonts w:ascii="Times New Roman" w:eastAsia="Calibri" w:hAnsi="Times New Roman" w:cs="Times New Roman"/>
          <w:b/>
          <w:bCs/>
          <w:sz w:val="26"/>
          <w:szCs w:val="26"/>
        </w:rPr>
        <w:t>Совета депутатов городского поселения Куминский</w:t>
      </w:r>
      <w:r w:rsidRPr="00FE728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2019 году</w:t>
      </w:r>
    </w:p>
    <w:p w:rsidR="00FE728B" w:rsidRPr="00FE728B" w:rsidRDefault="00FE728B" w:rsidP="00FE728B">
      <w:pPr>
        <w:spacing w:after="0" w:line="0" w:lineRule="atLeast"/>
        <w:ind w:firstLine="360"/>
        <w:rPr>
          <w:rFonts w:ascii="Times New Roman" w:eastAsia="Calibri" w:hAnsi="Times New Roman" w:cs="Times New Roman"/>
          <w:sz w:val="26"/>
          <w:szCs w:val="26"/>
        </w:rPr>
      </w:pP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1. Проведено засед</w:t>
      </w:r>
      <w:r w:rsidR="00090E36">
        <w:rPr>
          <w:rFonts w:ascii="Times New Roman" w:eastAsia="Calibri" w:hAnsi="Times New Roman" w:cs="Times New Roman"/>
          <w:sz w:val="26"/>
          <w:szCs w:val="26"/>
        </w:rPr>
        <w:t>аний Совета депутатов поселения – 12.</w:t>
      </w:r>
    </w:p>
    <w:p w:rsidR="00FE728B" w:rsidRPr="00023439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023439">
        <w:rPr>
          <w:rFonts w:ascii="Times New Roman" w:eastAsia="Calibri" w:hAnsi="Times New Roman" w:cs="Times New Roman"/>
          <w:sz w:val="26"/>
          <w:szCs w:val="26"/>
        </w:rPr>
        <w:t>Рассмотрено вопросов всего</w:t>
      </w:r>
      <w:r w:rsidR="004F19BC" w:rsidRPr="00023439">
        <w:rPr>
          <w:rFonts w:ascii="Times New Roman" w:eastAsia="Calibri" w:hAnsi="Times New Roman" w:cs="Times New Roman"/>
          <w:sz w:val="26"/>
          <w:szCs w:val="26"/>
        </w:rPr>
        <w:t xml:space="preserve"> 62</w:t>
      </w:r>
      <w:r w:rsidRPr="0002343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023439" w:rsidRDefault="00FE728B" w:rsidP="00FE728B">
      <w:pPr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3439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023439">
        <w:rPr>
          <w:rFonts w:ascii="Times New Roman" w:eastAsia="Calibri" w:hAnsi="Times New Roman" w:cs="Times New Roman"/>
          <w:sz w:val="26"/>
          <w:szCs w:val="26"/>
        </w:rPr>
        <w:t>) по изменению в Устав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 xml:space="preserve"> -3</w:t>
      </w:r>
      <w:r w:rsidRPr="00023439">
        <w:rPr>
          <w:rFonts w:ascii="Times New Roman" w:eastAsia="Calibri" w:hAnsi="Times New Roman" w:cs="Times New Roman"/>
          <w:sz w:val="26"/>
          <w:szCs w:val="26"/>
        </w:rPr>
        <w:t>, Регламент</w:t>
      </w:r>
      <w:r w:rsidR="00090E36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>0;</w:t>
      </w:r>
      <w:r w:rsidR="00090E36" w:rsidRPr="0002343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728B" w:rsidRPr="00023439" w:rsidRDefault="00FE728B" w:rsidP="00FE728B">
      <w:pPr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3439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023439">
        <w:rPr>
          <w:rFonts w:ascii="Times New Roman" w:eastAsia="Calibri" w:hAnsi="Times New Roman" w:cs="Times New Roman"/>
          <w:sz w:val="26"/>
          <w:szCs w:val="26"/>
        </w:rPr>
        <w:t>) по бюджету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 xml:space="preserve"> - 9</w:t>
      </w:r>
      <w:r w:rsidRPr="00023439">
        <w:rPr>
          <w:rFonts w:ascii="Times New Roman" w:eastAsia="Calibri" w:hAnsi="Times New Roman" w:cs="Times New Roman"/>
          <w:sz w:val="26"/>
          <w:szCs w:val="26"/>
        </w:rPr>
        <w:t>, налогам и финансам</w:t>
      </w:r>
      <w:r w:rsidR="00AF5E32" w:rsidRPr="0002343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>6</w:t>
      </w:r>
      <w:r w:rsidRPr="0002343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023439" w:rsidRDefault="00FE728B" w:rsidP="00FE728B">
      <w:pPr>
        <w:tabs>
          <w:tab w:val="left" w:pos="4470"/>
        </w:tabs>
        <w:spacing w:after="0" w:line="0" w:lineRule="atLeast"/>
        <w:ind w:left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23439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023439">
        <w:rPr>
          <w:rFonts w:ascii="Times New Roman" w:eastAsia="Calibri" w:hAnsi="Times New Roman" w:cs="Times New Roman"/>
          <w:sz w:val="26"/>
          <w:szCs w:val="26"/>
        </w:rPr>
        <w:t>) по социальной политике</w:t>
      </w:r>
      <w:r w:rsidR="00023439" w:rsidRPr="00023439">
        <w:rPr>
          <w:rFonts w:ascii="Times New Roman" w:eastAsia="Calibri" w:hAnsi="Times New Roman" w:cs="Times New Roman"/>
          <w:sz w:val="26"/>
          <w:szCs w:val="26"/>
        </w:rPr>
        <w:t xml:space="preserve"> -2</w:t>
      </w:r>
      <w:r w:rsidRPr="00023439">
        <w:rPr>
          <w:rFonts w:ascii="Times New Roman" w:eastAsia="Calibri" w:hAnsi="Times New Roman" w:cs="Times New Roman"/>
          <w:sz w:val="26"/>
          <w:szCs w:val="26"/>
        </w:rPr>
        <w:t>;</w:t>
      </w:r>
      <w:r w:rsidRPr="00023439">
        <w:rPr>
          <w:rFonts w:ascii="Times New Roman" w:eastAsia="Calibri" w:hAnsi="Times New Roman" w:cs="Times New Roman"/>
          <w:sz w:val="26"/>
          <w:szCs w:val="26"/>
        </w:rPr>
        <w:tab/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3. Количество принятых муниципальных правовых актов всего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- 63</w:t>
      </w:r>
      <w:r w:rsidRPr="00FE728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решений представительного органа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- 50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  <w:bookmarkStart w:id="0" w:name="_GoBack"/>
      <w:bookmarkEnd w:id="0"/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постановлений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0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, распоряжений председателя представительного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органа</w:t>
      </w:r>
      <w:proofErr w:type="gramEnd"/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- 13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4. Проведено</w:t>
      </w:r>
    </w:p>
    <w:p w:rsidR="00FE728B" w:rsidRPr="00FE728B" w:rsidRDefault="00FE728B" w:rsidP="00FE728B">
      <w:pPr>
        <w:spacing w:after="0" w:line="0" w:lineRule="atLeast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заседаний постоянных депутатских комиссий (комитетов)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депутатских слушаний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FE728B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публичных слушаний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- 4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5. Рассмотрено депутатских запросов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6. Заслушано отчетов должностных лиц администрации</w:t>
      </w:r>
      <w:r w:rsidR="00090E36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7. Рассмотрено протестов прокурора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, из них удовлетворено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8. Количество законодательных инициатив принятых Советом депутатов поселения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, из них: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принято Думой района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0.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принято Думой автономного округа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9. Рассмотрено проектов решений Думы района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10. Рассмотрено проектов законов Ханты-Мансийского автономного округа – Югры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11.Заслушано информаций о выполнении ранее принятых решений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12. Установленное число депутатов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- 10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13. Избранное число депутатов; </w:t>
      </w:r>
    </w:p>
    <w:p w:rsidR="00FE728B" w:rsidRPr="00FE728B" w:rsidRDefault="009D331E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) в результате </w:t>
      </w:r>
      <w:r w:rsidR="00FE728B" w:rsidRPr="00FE728B">
        <w:rPr>
          <w:rFonts w:ascii="Times New Roman" w:eastAsia="Calibri" w:hAnsi="Times New Roman" w:cs="Times New Roman"/>
          <w:sz w:val="26"/>
          <w:szCs w:val="26"/>
        </w:rPr>
        <w:t>выборов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- 10</w:t>
      </w:r>
      <w:r w:rsidR="00FE728B"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14. Депутатов работающих на постоянной основе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15. Проведено отчетов перед избирателями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16. Рассмотрено депутатами писем, обращений, заявлений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– 46</w:t>
      </w:r>
      <w:r w:rsidRPr="00FE728B">
        <w:rPr>
          <w:rFonts w:ascii="Times New Roman" w:eastAsia="Calibri" w:hAnsi="Times New Roman" w:cs="Times New Roman"/>
          <w:sz w:val="26"/>
          <w:szCs w:val="26"/>
        </w:rPr>
        <w:t>. Из них решено положительно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- 23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17. Принято депутатами граждан по личным вопросам</w:t>
      </w:r>
      <w:r w:rsidR="009D331E">
        <w:rPr>
          <w:rFonts w:ascii="Times New Roman" w:eastAsia="Calibri" w:hAnsi="Times New Roman" w:cs="Times New Roman"/>
          <w:sz w:val="26"/>
          <w:szCs w:val="26"/>
        </w:rPr>
        <w:t xml:space="preserve"> - 46</w:t>
      </w: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18. Количество депутатов, прошедших обучение на семинарах, курсах разных уровней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19. Является Дума муниципального образования юридическим лицом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да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20. Количество муниципальных служащих в аппаратах представительных органов местного самоуправления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 xml:space="preserve">21. Количество </w:t>
      </w:r>
      <w:proofErr w:type="spellStart"/>
      <w:r w:rsidRPr="00FE728B">
        <w:rPr>
          <w:rFonts w:ascii="Times New Roman" w:eastAsia="Calibri" w:hAnsi="Times New Roman" w:cs="Times New Roman"/>
          <w:sz w:val="26"/>
          <w:szCs w:val="26"/>
        </w:rPr>
        <w:t>ТОСов</w:t>
      </w:r>
      <w:proofErr w:type="spellEnd"/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- 0</w:t>
      </w:r>
      <w:r w:rsidRPr="00FE72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>22. Наличие зарегистрированных партийных фракций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Pr="00FE728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E728B" w:rsidRPr="00FE728B" w:rsidRDefault="00FE728B" w:rsidP="00FE728B">
      <w:pPr>
        <w:spacing w:after="0" w:line="0" w:lineRule="atLeast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FE728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E728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Pr="00FE728B">
        <w:rPr>
          <w:rFonts w:ascii="Times New Roman" w:eastAsia="Calibri" w:hAnsi="Times New Roman" w:cs="Times New Roman"/>
          <w:sz w:val="26"/>
          <w:szCs w:val="26"/>
        </w:rPr>
        <w:t>) название фракции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– фракция Всероссийской политической партии «Единая Россия»</w:t>
      </w:r>
      <w:r w:rsidRPr="00FE728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828CD" w:rsidRDefault="00FE728B" w:rsidP="00FE728B">
      <w:pPr>
        <w:spacing w:after="0" w:line="0" w:lineRule="atLeast"/>
        <w:ind w:left="360" w:hanging="360"/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 количество депутатов</w:t>
      </w:r>
      <w:r w:rsidR="00853483">
        <w:rPr>
          <w:rFonts w:ascii="Times New Roman" w:eastAsia="Calibri" w:hAnsi="Times New Roman" w:cs="Times New Roman"/>
          <w:sz w:val="26"/>
          <w:szCs w:val="26"/>
        </w:rPr>
        <w:t xml:space="preserve"> – 6.</w:t>
      </w:r>
    </w:p>
    <w:sectPr w:rsidR="0078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3"/>
    <w:rsid w:val="00023439"/>
    <w:rsid w:val="00090E36"/>
    <w:rsid w:val="00466B56"/>
    <w:rsid w:val="004F19BC"/>
    <w:rsid w:val="007828CD"/>
    <w:rsid w:val="008236D3"/>
    <w:rsid w:val="00853483"/>
    <w:rsid w:val="009D331E"/>
    <w:rsid w:val="00AF5E32"/>
    <w:rsid w:val="00E35E9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6D49-6325-43C0-BEB4-1FEB2CE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2020-01-29T09:12:00Z</dcterms:created>
  <dcterms:modified xsi:type="dcterms:W3CDTF">2020-01-29T09:40:00Z</dcterms:modified>
</cp:coreProperties>
</file>