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43546D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 марта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4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3728E4" w:rsidRDefault="003728E4" w:rsidP="004354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46D" w:rsidRDefault="00C64B98" w:rsidP="00435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546D">
        <w:rPr>
          <w:rFonts w:ascii="Times New Roman" w:hAnsi="Times New Roman" w:cs="Times New Roman"/>
          <w:b/>
          <w:sz w:val="28"/>
          <w:szCs w:val="28"/>
        </w:rPr>
        <w:t>принятии решения об участии Совета</w:t>
      </w:r>
    </w:p>
    <w:p w:rsidR="0043546D" w:rsidRDefault="0043546D" w:rsidP="00435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городского поселения Куминский </w:t>
      </w:r>
    </w:p>
    <w:p w:rsidR="0043546D" w:rsidRDefault="0043546D" w:rsidP="00435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Фонда развития </w:t>
      </w:r>
    </w:p>
    <w:p w:rsidR="00C64B98" w:rsidRPr="000E2EE2" w:rsidRDefault="0043546D" w:rsidP="00435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Кондинского района «ЕДИНСТВО»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6D" w:rsidRDefault="0043546D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4.2 и 4.3 Устава Фонда развития Кондинского района «ЕДИНСТВО»: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8E4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</w:t>
      </w:r>
      <w:r w:rsidR="0043546D">
        <w:rPr>
          <w:rFonts w:ascii="Times New Roman" w:hAnsi="Times New Roman" w:cs="Times New Roman"/>
          <w:sz w:val="28"/>
          <w:szCs w:val="28"/>
        </w:rPr>
        <w:t xml:space="preserve">Принять решение об участии Совета депутатов городского поселения Куминский в деятельности Фонда </w:t>
      </w:r>
      <w:r w:rsidR="003728E4" w:rsidRPr="003728E4">
        <w:rPr>
          <w:rFonts w:ascii="Times New Roman" w:hAnsi="Times New Roman" w:cs="Times New Roman"/>
          <w:sz w:val="28"/>
          <w:szCs w:val="28"/>
        </w:rPr>
        <w:t>развития Кондинского района «ЕДИНСТВО»</w:t>
      </w:r>
      <w:r w:rsidR="003728E4">
        <w:rPr>
          <w:rFonts w:ascii="Times New Roman" w:hAnsi="Times New Roman" w:cs="Times New Roman"/>
          <w:sz w:val="28"/>
          <w:szCs w:val="28"/>
        </w:rPr>
        <w:t>.</w:t>
      </w:r>
    </w:p>
    <w:p w:rsidR="003728E4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</w:t>
      </w:r>
      <w:r w:rsidR="003728E4">
        <w:rPr>
          <w:rFonts w:ascii="Times New Roman" w:hAnsi="Times New Roman" w:cs="Times New Roman"/>
          <w:sz w:val="28"/>
          <w:szCs w:val="28"/>
        </w:rPr>
        <w:t>Уполномочить от Совета депутатов городского поселения Куминский Худякова Александра Александровича – депутата Совета депутатов городского поселения Куминский по одномандатному избирательному округу № 3 на право участи в деятельности Фонда развития Кондинского района «ЕДИНСТВО».</w:t>
      </w:r>
    </w:p>
    <w:bookmarkEnd w:id="0"/>
    <w:p w:rsidR="003728E4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72" w:rsidRDefault="00EB1272" w:rsidP="00757C0A">
      <w:pPr>
        <w:spacing w:after="0" w:line="240" w:lineRule="auto"/>
      </w:pPr>
      <w:r>
        <w:separator/>
      </w:r>
    </w:p>
  </w:endnote>
  <w:endnote w:type="continuationSeparator" w:id="0">
    <w:p w:rsidR="00EB1272" w:rsidRDefault="00EB1272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72" w:rsidRDefault="00EB1272" w:rsidP="00757C0A">
      <w:pPr>
        <w:spacing w:after="0" w:line="240" w:lineRule="auto"/>
      </w:pPr>
      <w:r>
        <w:separator/>
      </w:r>
    </w:p>
  </w:footnote>
  <w:footnote w:type="continuationSeparator" w:id="0">
    <w:p w:rsidR="00EB1272" w:rsidRDefault="00EB1272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3207B4"/>
    <w:rsid w:val="003343D4"/>
    <w:rsid w:val="003728E4"/>
    <w:rsid w:val="003A0A44"/>
    <w:rsid w:val="003A6D7B"/>
    <w:rsid w:val="003B60C9"/>
    <w:rsid w:val="003C5667"/>
    <w:rsid w:val="003F0569"/>
    <w:rsid w:val="00407ECF"/>
    <w:rsid w:val="00421C96"/>
    <w:rsid w:val="0043546D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6033B"/>
    <w:rsid w:val="00883E83"/>
    <w:rsid w:val="00893CF2"/>
    <w:rsid w:val="00934524"/>
    <w:rsid w:val="0097413B"/>
    <w:rsid w:val="00A67314"/>
    <w:rsid w:val="00A772DA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1272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2017-03-10T06:18:00Z</cp:lastPrinted>
  <dcterms:created xsi:type="dcterms:W3CDTF">2012-12-26T05:51:00Z</dcterms:created>
  <dcterms:modified xsi:type="dcterms:W3CDTF">2017-03-10T06:19:00Z</dcterms:modified>
</cp:coreProperties>
</file>