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6B" w:rsidRPr="00B27F6B" w:rsidRDefault="00B27F6B" w:rsidP="00B27F6B">
      <w:pPr>
        <w:spacing w:after="0" w:line="240" w:lineRule="auto"/>
        <w:jc w:val="center"/>
        <w:rPr>
          <w:rFonts w:ascii="Times New Roman" w:eastAsia="Times New Roman" w:hAnsi="Times New Roman" w:cs="Times New Roman"/>
          <w:b/>
          <w:bCs/>
          <w:sz w:val="32"/>
          <w:szCs w:val="32"/>
          <w:lang w:eastAsia="ru-RU"/>
        </w:rPr>
      </w:pPr>
      <w:r w:rsidRPr="00B27F6B">
        <w:rPr>
          <w:rFonts w:ascii="Times New Roman" w:eastAsia="Times New Roman" w:hAnsi="Times New Roman" w:cs="Times New Roman"/>
          <w:b/>
          <w:bCs/>
          <w:sz w:val="32"/>
          <w:szCs w:val="32"/>
          <w:lang w:eastAsia="ru-RU"/>
        </w:rPr>
        <w:t>АДМИНИСТРАЦИЯ</w:t>
      </w:r>
    </w:p>
    <w:p w:rsidR="00B27F6B" w:rsidRPr="00B27F6B" w:rsidRDefault="00B27F6B" w:rsidP="00B27F6B">
      <w:pPr>
        <w:spacing w:after="0" w:line="240" w:lineRule="auto"/>
        <w:jc w:val="center"/>
        <w:rPr>
          <w:rFonts w:ascii="Times New Roman" w:eastAsia="Times New Roman" w:hAnsi="Times New Roman" w:cs="Times New Roman"/>
          <w:b/>
          <w:bCs/>
          <w:sz w:val="32"/>
          <w:szCs w:val="32"/>
          <w:lang w:eastAsia="ru-RU"/>
        </w:rPr>
      </w:pPr>
      <w:r w:rsidRPr="00B27F6B">
        <w:rPr>
          <w:rFonts w:ascii="Times New Roman" w:eastAsia="Times New Roman" w:hAnsi="Times New Roman" w:cs="Times New Roman"/>
          <w:b/>
          <w:bCs/>
          <w:sz w:val="32"/>
          <w:szCs w:val="32"/>
          <w:lang w:eastAsia="ru-RU"/>
        </w:rPr>
        <w:t>ГОРОДСКОГО ПОСЕЛЕНИЯ КУМИНСКИЙ</w:t>
      </w:r>
    </w:p>
    <w:p w:rsidR="00B27F6B" w:rsidRPr="00B27F6B" w:rsidRDefault="00B27F6B" w:rsidP="00B27F6B">
      <w:pPr>
        <w:spacing w:after="0" w:line="240" w:lineRule="auto"/>
        <w:jc w:val="center"/>
        <w:rPr>
          <w:rFonts w:ascii="Times New Roman" w:eastAsia="Times New Roman" w:hAnsi="Times New Roman" w:cs="Times New Roman"/>
          <w:b/>
          <w:sz w:val="32"/>
          <w:szCs w:val="32"/>
          <w:lang w:eastAsia="ru-RU"/>
        </w:rPr>
      </w:pPr>
      <w:r w:rsidRPr="00B27F6B">
        <w:rPr>
          <w:rFonts w:ascii="Times New Roman" w:eastAsia="Times New Roman" w:hAnsi="Times New Roman" w:cs="Times New Roman"/>
          <w:b/>
          <w:sz w:val="32"/>
          <w:szCs w:val="32"/>
          <w:lang w:eastAsia="ru-RU"/>
        </w:rPr>
        <w:t xml:space="preserve">Кондинский район </w:t>
      </w:r>
    </w:p>
    <w:p w:rsidR="00B27F6B" w:rsidRPr="00B27F6B" w:rsidRDefault="00B27F6B" w:rsidP="00B27F6B">
      <w:pPr>
        <w:spacing w:after="0" w:line="240" w:lineRule="auto"/>
        <w:jc w:val="center"/>
        <w:rPr>
          <w:rFonts w:ascii="Times New Roman" w:eastAsia="Times New Roman" w:hAnsi="Times New Roman" w:cs="Times New Roman"/>
          <w:b/>
          <w:sz w:val="32"/>
          <w:szCs w:val="32"/>
          <w:lang w:eastAsia="ru-RU"/>
        </w:rPr>
      </w:pPr>
      <w:r w:rsidRPr="00B27F6B">
        <w:rPr>
          <w:rFonts w:ascii="Times New Roman" w:eastAsia="Times New Roman" w:hAnsi="Times New Roman" w:cs="Times New Roman"/>
          <w:b/>
          <w:sz w:val="32"/>
          <w:szCs w:val="32"/>
          <w:lang w:eastAsia="ru-RU"/>
        </w:rPr>
        <w:t>Ханты-Мансийского автономного округа - Югры</w:t>
      </w:r>
    </w:p>
    <w:p w:rsidR="00B27F6B" w:rsidRPr="00B27F6B" w:rsidRDefault="00B27F6B" w:rsidP="00B27F6B">
      <w:pPr>
        <w:suppressAutoHyphens/>
        <w:spacing w:after="0" w:line="240" w:lineRule="auto"/>
        <w:jc w:val="center"/>
        <w:rPr>
          <w:rFonts w:ascii="Times New Roman" w:eastAsia="Times New Roman" w:hAnsi="Times New Roman" w:cs="Times New Roman"/>
          <w:sz w:val="32"/>
          <w:szCs w:val="32"/>
          <w:lang w:eastAsia="ru-RU"/>
        </w:rPr>
      </w:pPr>
    </w:p>
    <w:p w:rsidR="00B27F6B" w:rsidRPr="00B27F6B" w:rsidRDefault="00B27F6B" w:rsidP="00B27F6B">
      <w:pPr>
        <w:suppressAutoHyphens/>
        <w:spacing w:after="0" w:line="276" w:lineRule="auto"/>
        <w:jc w:val="center"/>
        <w:rPr>
          <w:rFonts w:ascii="Times New Roman" w:eastAsia="Times New Roman" w:hAnsi="Times New Roman" w:cs="Times New Roman"/>
          <w:sz w:val="32"/>
          <w:szCs w:val="32"/>
          <w:lang w:eastAsia="ru-RU"/>
        </w:rPr>
      </w:pPr>
      <w:r w:rsidRPr="00B27F6B">
        <w:rPr>
          <w:rFonts w:ascii="Times New Roman" w:eastAsia="Times New Roman" w:hAnsi="Times New Roman" w:cs="Times New Roman"/>
          <w:b/>
          <w:sz w:val="32"/>
          <w:szCs w:val="32"/>
          <w:lang w:eastAsia="ru-RU"/>
        </w:rPr>
        <w:t>РАСПОРЯЖЕНИЕ</w:t>
      </w:r>
    </w:p>
    <w:p w:rsidR="00B27F6B" w:rsidRPr="00B27F6B" w:rsidRDefault="00B27F6B" w:rsidP="00B27F6B">
      <w:pPr>
        <w:suppressAutoHyphens/>
        <w:spacing w:after="200" w:line="276" w:lineRule="auto"/>
        <w:jc w:val="both"/>
        <w:rPr>
          <w:rFonts w:ascii="Times New Roman" w:eastAsia="Times New Roman" w:hAnsi="Times New Roman" w:cs="Times New Roman"/>
          <w:sz w:val="28"/>
          <w:szCs w:val="28"/>
          <w:lang w:eastAsia="ru-RU"/>
        </w:rPr>
      </w:pPr>
    </w:p>
    <w:p w:rsidR="00B27F6B" w:rsidRPr="00B27F6B" w:rsidRDefault="00B27F6B" w:rsidP="00B27F6B">
      <w:pPr>
        <w:suppressAutoHyphens/>
        <w:spacing w:after="0" w:line="276" w:lineRule="auto"/>
        <w:jc w:val="both"/>
        <w:rPr>
          <w:rFonts w:ascii="Times New Roman" w:eastAsia="Times New Roman" w:hAnsi="Times New Roman" w:cs="Times New Roman"/>
          <w:sz w:val="28"/>
          <w:szCs w:val="28"/>
          <w:lang w:eastAsia="ru-RU"/>
        </w:rPr>
      </w:pPr>
      <w:proofErr w:type="gramStart"/>
      <w:r w:rsidRPr="00B27F6B">
        <w:rPr>
          <w:rFonts w:ascii="Times New Roman" w:eastAsia="Times New Roman" w:hAnsi="Times New Roman" w:cs="Times New Roman"/>
          <w:sz w:val="28"/>
          <w:szCs w:val="28"/>
          <w:lang w:eastAsia="ru-RU"/>
        </w:rPr>
        <w:t>от</w:t>
      </w:r>
      <w:proofErr w:type="gramEnd"/>
      <w:r w:rsidRPr="00B27F6B">
        <w:rPr>
          <w:rFonts w:ascii="Times New Roman" w:eastAsia="Times New Roman" w:hAnsi="Times New Roman" w:cs="Times New Roman"/>
          <w:sz w:val="28"/>
          <w:szCs w:val="28"/>
          <w:lang w:eastAsia="ru-RU"/>
        </w:rPr>
        <w:t xml:space="preserve"> 02 марта 2020 года                                                                             № 2</w:t>
      </w:r>
      <w:r w:rsidR="00EF07E5">
        <w:rPr>
          <w:rFonts w:ascii="Times New Roman" w:eastAsia="Times New Roman" w:hAnsi="Times New Roman" w:cs="Times New Roman"/>
          <w:sz w:val="28"/>
          <w:szCs w:val="28"/>
          <w:lang w:eastAsia="ru-RU"/>
        </w:rPr>
        <w:t>7</w:t>
      </w:r>
      <w:r w:rsidRPr="00B27F6B">
        <w:rPr>
          <w:rFonts w:ascii="Times New Roman" w:eastAsia="Times New Roman" w:hAnsi="Times New Roman" w:cs="Times New Roman"/>
          <w:sz w:val="28"/>
          <w:szCs w:val="28"/>
          <w:lang w:eastAsia="ru-RU"/>
        </w:rPr>
        <w:t>-р</w:t>
      </w:r>
    </w:p>
    <w:p w:rsidR="00B27F6B" w:rsidRPr="00B27F6B" w:rsidRDefault="00B27F6B" w:rsidP="00B27F6B">
      <w:pPr>
        <w:spacing w:after="0" w:line="276" w:lineRule="auto"/>
        <w:rPr>
          <w:rFonts w:ascii="Times New Roman" w:eastAsia="Times New Roman" w:hAnsi="Times New Roman" w:cs="Times New Roman"/>
          <w:sz w:val="28"/>
          <w:szCs w:val="28"/>
        </w:rPr>
      </w:pPr>
      <w:proofErr w:type="gramStart"/>
      <w:r w:rsidRPr="00B27F6B">
        <w:rPr>
          <w:rFonts w:ascii="Times New Roman" w:eastAsia="Times New Roman" w:hAnsi="Times New Roman" w:cs="Times New Roman"/>
          <w:sz w:val="28"/>
          <w:szCs w:val="28"/>
        </w:rPr>
        <w:t>пгт</w:t>
      </w:r>
      <w:proofErr w:type="gramEnd"/>
      <w:r w:rsidRPr="00B27F6B">
        <w:rPr>
          <w:rFonts w:ascii="Times New Roman" w:eastAsia="Times New Roman" w:hAnsi="Times New Roman" w:cs="Times New Roman"/>
          <w:sz w:val="28"/>
          <w:szCs w:val="28"/>
        </w:rPr>
        <w:t>. Куминский</w:t>
      </w:r>
    </w:p>
    <w:p w:rsidR="00B27F6B" w:rsidRPr="00B27F6B" w:rsidRDefault="00B27F6B" w:rsidP="00B27F6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tblGrid>
      <w:tr w:rsidR="00B27F6B" w:rsidRPr="00B27F6B" w:rsidTr="00EB1A73">
        <w:tc>
          <w:tcPr>
            <w:tcW w:w="5211" w:type="dxa"/>
          </w:tcPr>
          <w:p w:rsidR="00B27F6B" w:rsidRPr="00B27F6B" w:rsidRDefault="00B27F6B" w:rsidP="00B27F6B">
            <w:pPr>
              <w:spacing w:after="0" w:line="240" w:lineRule="auto"/>
              <w:rPr>
                <w:rFonts w:ascii="Times New Roman" w:eastAsia="Times New Roman" w:hAnsi="Times New Roman" w:cs="Times New Roman"/>
                <w:sz w:val="26"/>
                <w:szCs w:val="26"/>
                <w:lang w:eastAsia="ru-RU"/>
              </w:rPr>
            </w:pPr>
          </w:p>
        </w:tc>
      </w:tr>
    </w:tbl>
    <w:p w:rsidR="00814051" w:rsidRDefault="00B27F6B" w:rsidP="00814051">
      <w:pPr>
        <w:tabs>
          <w:tab w:val="left" w:pos="1134"/>
        </w:tabs>
        <w:spacing w:after="0" w:line="240" w:lineRule="auto"/>
        <w:rPr>
          <w:rFonts w:ascii="Times New Roman" w:eastAsia="Times New Roman" w:hAnsi="Times New Roman" w:cs="Times New Roman"/>
          <w:b/>
          <w:sz w:val="26"/>
          <w:szCs w:val="26"/>
          <w:lang w:eastAsia="ru-RU"/>
        </w:rPr>
      </w:pPr>
      <w:r w:rsidRPr="00B27F6B">
        <w:rPr>
          <w:rFonts w:ascii="Times New Roman" w:eastAsia="Times New Roman" w:hAnsi="Times New Roman" w:cs="Times New Roman"/>
          <w:b/>
          <w:sz w:val="26"/>
          <w:szCs w:val="26"/>
          <w:lang w:eastAsia="ru-RU"/>
        </w:rPr>
        <w:t xml:space="preserve">Об </w:t>
      </w:r>
      <w:r w:rsidR="00814051">
        <w:rPr>
          <w:rFonts w:ascii="Times New Roman" w:eastAsia="Times New Roman" w:hAnsi="Times New Roman" w:cs="Times New Roman"/>
          <w:b/>
          <w:sz w:val="26"/>
          <w:szCs w:val="26"/>
          <w:lang w:eastAsia="ru-RU"/>
        </w:rPr>
        <w:t xml:space="preserve">утверждении правил обработки </w:t>
      </w:r>
    </w:p>
    <w:p w:rsidR="00814051" w:rsidRDefault="00814051" w:rsidP="00814051">
      <w:pPr>
        <w:tabs>
          <w:tab w:val="left" w:pos="1134"/>
        </w:tabs>
        <w:spacing w:after="0" w:line="240" w:lineRule="auto"/>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персональных</w:t>
      </w:r>
      <w:proofErr w:type="gramEnd"/>
      <w:r>
        <w:rPr>
          <w:rFonts w:ascii="Times New Roman" w:eastAsia="Times New Roman" w:hAnsi="Times New Roman" w:cs="Times New Roman"/>
          <w:b/>
          <w:sz w:val="26"/>
          <w:szCs w:val="26"/>
          <w:lang w:eastAsia="ru-RU"/>
        </w:rPr>
        <w:t xml:space="preserve"> данных в администрации </w:t>
      </w:r>
    </w:p>
    <w:p w:rsidR="00B27F6B" w:rsidRPr="00B27F6B" w:rsidRDefault="00814051" w:rsidP="00814051">
      <w:pPr>
        <w:tabs>
          <w:tab w:val="left" w:pos="1134"/>
        </w:tabs>
        <w:spacing w:after="0" w:line="240" w:lineRule="auto"/>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городского</w:t>
      </w:r>
      <w:proofErr w:type="gramEnd"/>
      <w:r>
        <w:rPr>
          <w:rFonts w:ascii="Times New Roman" w:eastAsia="Times New Roman" w:hAnsi="Times New Roman" w:cs="Times New Roman"/>
          <w:b/>
          <w:sz w:val="26"/>
          <w:szCs w:val="26"/>
          <w:lang w:eastAsia="ru-RU"/>
        </w:rPr>
        <w:t xml:space="preserve"> поселения Куминский</w:t>
      </w:r>
    </w:p>
    <w:p w:rsidR="00B27F6B" w:rsidRPr="00B27F6B" w:rsidRDefault="00B27F6B" w:rsidP="00B27F6B">
      <w:pPr>
        <w:tabs>
          <w:tab w:val="left" w:pos="1134"/>
        </w:tabs>
        <w:spacing w:after="0" w:line="240" w:lineRule="auto"/>
        <w:ind w:firstLine="567"/>
        <w:rPr>
          <w:rFonts w:ascii="Times New Roman" w:eastAsia="Times New Roman" w:hAnsi="Times New Roman" w:cs="Times New Roman"/>
          <w:sz w:val="26"/>
          <w:szCs w:val="26"/>
          <w:lang w:eastAsia="ru-RU"/>
        </w:rPr>
      </w:pPr>
    </w:p>
    <w:p w:rsidR="00B27F6B" w:rsidRPr="00B27F6B" w:rsidRDefault="00814051" w:rsidP="00814051">
      <w:pPr>
        <w:spacing w:after="0" w:line="240" w:lineRule="auto"/>
        <w:ind w:left="66" w:firstLine="785"/>
        <w:jc w:val="both"/>
        <w:rPr>
          <w:rFonts w:ascii="Times New Roman" w:eastAsia="Times New Roman" w:hAnsi="Times New Roman" w:cs="Times New Roman"/>
          <w:sz w:val="26"/>
          <w:szCs w:val="26"/>
          <w:lang w:eastAsia="ru-RU"/>
        </w:rPr>
      </w:pPr>
      <w:r w:rsidRPr="00814051">
        <w:rPr>
          <w:rFonts w:ascii="Times New Roman" w:eastAsia="Times New Roman" w:hAnsi="Times New Roman" w:cs="Times New Roman"/>
          <w:sz w:val="26"/>
          <w:szCs w:val="26"/>
          <w:lang w:eastAsia="ru-RU"/>
        </w:rPr>
        <w:t xml:space="preserve">В соответствии с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w:t>
      </w:r>
      <w:r w:rsidRPr="00BB03DC">
        <w:rPr>
          <w:rFonts w:ascii="Times New Roman" w:eastAsia="Times New Roman" w:hAnsi="Times New Roman" w:cs="Times New Roman"/>
          <w:sz w:val="26"/>
          <w:szCs w:val="26"/>
          <w:lang w:eastAsia="ru-RU"/>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27F6B" w:rsidRPr="00B27F6B" w:rsidRDefault="00814051"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0" w:name="sub_1"/>
      <w:r w:rsidRPr="00BB03DC">
        <w:rPr>
          <w:rFonts w:ascii="Times New Roman" w:eastAsia="Times New Roman" w:hAnsi="Times New Roman" w:cs="Times New Roman"/>
          <w:sz w:val="26"/>
          <w:szCs w:val="26"/>
          <w:lang w:eastAsia="ru-RU"/>
        </w:rPr>
        <w:t>1. Утвердить</w:t>
      </w:r>
      <w:bookmarkStart w:id="1" w:name="sub_11"/>
      <w:bookmarkEnd w:id="0"/>
      <w:r w:rsidRPr="00BB03DC">
        <w:rPr>
          <w:rFonts w:ascii="Times New Roman" w:eastAsia="Times New Roman" w:hAnsi="Times New Roman" w:cs="Times New Roman"/>
          <w:sz w:val="26"/>
          <w:szCs w:val="26"/>
          <w:lang w:eastAsia="ru-RU"/>
        </w:rPr>
        <w:t xml:space="preserve"> </w:t>
      </w:r>
      <w:r w:rsidR="00B27F6B" w:rsidRPr="00B27F6B">
        <w:rPr>
          <w:rFonts w:ascii="Times New Roman" w:eastAsia="Times New Roman" w:hAnsi="Times New Roman" w:cs="Times New Roman"/>
          <w:sz w:val="26"/>
          <w:szCs w:val="26"/>
          <w:lang w:eastAsia="ru-RU"/>
        </w:rPr>
        <w:t xml:space="preserve">Правила обработки персональных данных в </w:t>
      </w:r>
      <w:r w:rsidRPr="00BB03DC">
        <w:rPr>
          <w:rFonts w:ascii="Times New Roman" w:eastAsia="Times New Roman" w:hAnsi="Times New Roman" w:cs="Times New Roman"/>
          <w:sz w:val="26"/>
          <w:szCs w:val="26"/>
          <w:lang w:eastAsia="ru-RU"/>
        </w:rPr>
        <w:t>а</w:t>
      </w:r>
      <w:r w:rsidR="00B27F6B" w:rsidRPr="00B27F6B">
        <w:rPr>
          <w:rFonts w:ascii="Times New Roman" w:eastAsia="Times New Roman" w:hAnsi="Times New Roman" w:cs="Times New Roman"/>
          <w:sz w:val="26"/>
          <w:szCs w:val="26"/>
          <w:lang w:eastAsia="ru-RU"/>
        </w:rPr>
        <w:t xml:space="preserve">дминистрации городского поселения Куминский согласно </w:t>
      </w:r>
      <w:hyperlink w:anchor="sub_1000" w:history="1">
        <w:r w:rsidR="00B27F6B" w:rsidRPr="00BB03DC">
          <w:rPr>
            <w:rFonts w:ascii="Times New Roman" w:eastAsia="Times New Roman" w:hAnsi="Times New Roman" w:cs="Times New Roman"/>
            <w:b/>
            <w:bCs/>
            <w:sz w:val="26"/>
            <w:szCs w:val="26"/>
            <w:lang w:eastAsia="ru-RU"/>
          </w:rPr>
          <w:t>приложению 1</w:t>
        </w:r>
      </w:hyperlink>
      <w:r w:rsidR="00B27F6B" w:rsidRPr="00B27F6B">
        <w:rPr>
          <w:rFonts w:ascii="Times New Roman" w:eastAsia="Times New Roman" w:hAnsi="Times New Roman" w:cs="Times New Roman"/>
          <w:sz w:val="26"/>
          <w:szCs w:val="26"/>
          <w:lang w:eastAsia="ru-RU"/>
        </w:rPr>
        <w:t>.</w:t>
      </w:r>
    </w:p>
    <w:bookmarkEnd w:id="1"/>
    <w:p w:rsidR="00BB03DC" w:rsidRPr="00BB03DC" w:rsidRDefault="00BB03DC" w:rsidP="00BB03DC">
      <w:pPr>
        <w:spacing w:after="0" w:line="240" w:lineRule="auto"/>
        <w:ind w:right="62" w:firstLine="567"/>
        <w:jc w:val="both"/>
        <w:rPr>
          <w:rFonts w:ascii="Times New Roman" w:eastAsia="Times New Roman" w:hAnsi="Times New Roman" w:cs="Times New Roman"/>
          <w:sz w:val="26"/>
          <w:szCs w:val="26"/>
          <w:lang w:eastAsia="ru-RU"/>
        </w:rPr>
      </w:pPr>
      <w:r w:rsidRPr="00BB03DC">
        <w:rPr>
          <w:rFonts w:ascii="Times New Roman" w:eastAsia="Times New Roman" w:hAnsi="Times New Roman" w:cs="Times New Roman"/>
          <w:sz w:val="26"/>
          <w:szCs w:val="26"/>
          <w:lang w:eastAsia="ru-RU"/>
        </w:rPr>
        <w:t>2</w:t>
      </w:r>
      <w:r w:rsidRPr="00BB03DC">
        <w:rPr>
          <w:rFonts w:ascii="Times New Roman" w:eastAsia="Times New Roman" w:hAnsi="Times New Roman" w:cs="Times New Roman"/>
          <w:sz w:val="26"/>
          <w:szCs w:val="26"/>
          <w:lang w:eastAsia="ru-RU"/>
        </w:rPr>
        <w:t xml:space="preserve">. Настоящее распоряжение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w:t>
      </w:r>
      <w:proofErr w:type="gramStart"/>
      <w:r w:rsidRPr="00BB03DC">
        <w:rPr>
          <w:rFonts w:ascii="Times New Roman" w:eastAsia="Times New Roman" w:hAnsi="Times New Roman" w:cs="Times New Roman"/>
          <w:sz w:val="26"/>
          <w:szCs w:val="26"/>
          <w:lang w:eastAsia="ru-RU"/>
        </w:rPr>
        <w:t>информации  органов</w:t>
      </w:r>
      <w:proofErr w:type="gramEnd"/>
      <w:r w:rsidRPr="00BB03DC">
        <w:rPr>
          <w:rFonts w:ascii="Times New Roman" w:eastAsia="Times New Roman" w:hAnsi="Times New Roman" w:cs="Times New Roman"/>
          <w:sz w:val="26"/>
          <w:szCs w:val="26"/>
          <w:lang w:eastAsia="ru-RU"/>
        </w:rPr>
        <w:t xml:space="preserve"> местного самоуправления муниципального образования городское поселение Куминский» и р</w:t>
      </w:r>
      <w:bookmarkStart w:id="2" w:name="_GoBack"/>
      <w:bookmarkEnd w:id="2"/>
      <w:r w:rsidRPr="00BB03DC">
        <w:rPr>
          <w:rFonts w:ascii="Times New Roman" w:eastAsia="Times New Roman" w:hAnsi="Times New Roman" w:cs="Times New Roman"/>
          <w:sz w:val="26"/>
          <w:szCs w:val="26"/>
          <w:lang w:eastAsia="ru-RU"/>
        </w:rPr>
        <w:t>азместить на официальном сайте администрации городского поселения Куминский.</w:t>
      </w:r>
    </w:p>
    <w:p w:rsidR="00BB03DC" w:rsidRPr="00BB03DC" w:rsidRDefault="00BB03DC" w:rsidP="00BB03DC">
      <w:pPr>
        <w:spacing w:after="0" w:line="240" w:lineRule="auto"/>
        <w:ind w:right="6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BB03DC">
        <w:rPr>
          <w:rFonts w:ascii="Times New Roman" w:eastAsia="Times New Roman" w:hAnsi="Times New Roman" w:cs="Times New Roman"/>
          <w:sz w:val="26"/>
          <w:szCs w:val="26"/>
          <w:lang w:eastAsia="ru-RU"/>
        </w:rPr>
        <w:t>. Распоряжение вступает в силу после его обнародования.</w:t>
      </w:r>
    </w:p>
    <w:p w:rsidR="00BB03DC" w:rsidRPr="00BB03DC" w:rsidRDefault="00BB03DC" w:rsidP="00BB03DC">
      <w:pPr>
        <w:spacing w:after="0" w:line="240" w:lineRule="auto"/>
        <w:ind w:right="62"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BB03DC">
        <w:rPr>
          <w:rFonts w:ascii="Times New Roman" w:eastAsia="Times New Roman" w:hAnsi="Times New Roman" w:cs="Times New Roman"/>
          <w:sz w:val="26"/>
          <w:szCs w:val="26"/>
          <w:lang w:eastAsia="ru-RU"/>
        </w:rPr>
        <w:t>. Контроль за выполнением распоряжения возложить на заместителя главы администрации городского поселения Куминский.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color w:val="7F7F7F"/>
          <w:sz w:val="26"/>
          <w:szCs w:val="26"/>
          <w:lang w:eastAsia="ru-RU"/>
        </w:rPr>
      </w:pPr>
    </w:p>
    <w:p w:rsidR="00B27F6B" w:rsidRPr="00BB03DC" w:rsidRDefault="00B27F6B" w:rsidP="00B27F6B">
      <w:pPr>
        <w:widowControl w:val="0"/>
        <w:autoSpaceDE w:val="0"/>
        <w:autoSpaceDN w:val="0"/>
        <w:adjustRightInd w:val="0"/>
        <w:spacing w:after="0" w:line="240" w:lineRule="auto"/>
        <w:rPr>
          <w:rFonts w:ascii="Times New Roman" w:eastAsia="Times New Roman" w:hAnsi="Times New Roman" w:cs="Times New Roman"/>
          <w:bCs/>
          <w:color w:val="7F7F7F"/>
          <w:sz w:val="26"/>
          <w:szCs w:val="26"/>
          <w:lang w:eastAsia="ru-RU"/>
        </w:rPr>
      </w:pPr>
      <w:bookmarkStart w:id="3" w:name="sub_1000"/>
    </w:p>
    <w:p w:rsidR="00BB03DC" w:rsidRPr="00BB03DC" w:rsidRDefault="00BB03DC" w:rsidP="00B27F6B">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BB03DC">
        <w:rPr>
          <w:rFonts w:ascii="Times New Roman" w:eastAsia="Times New Roman" w:hAnsi="Times New Roman" w:cs="Times New Roman"/>
          <w:bCs/>
          <w:sz w:val="26"/>
          <w:szCs w:val="26"/>
          <w:lang w:eastAsia="ru-RU"/>
        </w:rPr>
        <w:t>Глава городского поселения Куминский                                              С.А. Грубцов</w:t>
      </w:r>
    </w:p>
    <w:p w:rsidR="00BB03DC" w:rsidRP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P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P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P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color w:val="7F7F7F"/>
          <w:sz w:val="24"/>
          <w:szCs w:val="24"/>
          <w:lang w:eastAsia="ru-RU"/>
        </w:rPr>
      </w:pPr>
    </w:p>
    <w:p w:rsidR="00BB03DC" w:rsidRPr="00BB03DC" w:rsidRDefault="00BB03DC" w:rsidP="00814051">
      <w:pPr>
        <w:widowControl w:val="0"/>
        <w:autoSpaceDE w:val="0"/>
        <w:autoSpaceDN w:val="0"/>
        <w:adjustRightInd w:val="0"/>
        <w:spacing w:after="0" w:line="240" w:lineRule="auto"/>
        <w:ind w:firstLine="5387"/>
        <w:rPr>
          <w:rFonts w:ascii="Times New Roman" w:eastAsia="Times New Roman" w:hAnsi="Times New Roman" w:cs="Times New Roman"/>
          <w:bCs/>
          <w:sz w:val="24"/>
          <w:szCs w:val="24"/>
          <w:lang w:eastAsia="ru-RU"/>
        </w:rPr>
      </w:pPr>
    </w:p>
    <w:p w:rsidR="00B27F6B" w:rsidRPr="00B27F6B" w:rsidRDefault="00B27F6B" w:rsidP="00814051">
      <w:pPr>
        <w:widowControl w:val="0"/>
        <w:autoSpaceDE w:val="0"/>
        <w:autoSpaceDN w:val="0"/>
        <w:adjustRightInd w:val="0"/>
        <w:spacing w:after="0" w:line="240" w:lineRule="auto"/>
        <w:ind w:firstLine="5387"/>
        <w:rPr>
          <w:rFonts w:ascii="Times New Roman" w:eastAsia="Times New Roman" w:hAnsi="Times New Roman" w:cs="Times New Roman"/>
          <w:b/>
          <w:sz w:val="24"/>
          <w:szCs w:val="24"/>
          <w:lang w:eastAsia="ru-RU"/>
        </w:rPr>
      </w:pPr>
      <w:r w:rsidRPr="00BB03DC">
        <w:rPr>
          <w:rFonts w:ascii="Times New Roman" w:eastAsia="Times New Roman" w:hAnsi="Times New Roman" w:cs="Times New Roman"/>
          <w:bCs/>
          <w:sz w:val="24"/>
          <w:szCs w:val="24"/>
          <w:lang w:eastAsia="ru-RU"/>
        </w:rPr>
        <w:t>Приложение 1</w:t>
      </w:r>
    </w:p>
    <w:bookmarkEnd w:id="3"/>
    <w:p w:rsidR="00B27F6B" w:rsidRPr="00BB03DC" w:rsidRDefault="00B27F6B" w:rsidP="00814051">
      <w:pPr>
        <w:widowControl w:val="0"/>
        <w:autoSpaceDE w:val="0"/>
        <w:autoSpaceDN w:val="0"/>
        <w:adjustRightInd w:val="0"/>
        <w:spacing w:after="0" w:line="240" w:lineRule="auto"/>
        <w:ind w:firstLine="5387"/>
        <w:rPr>
          <w:rFonts w:ascii="Times New Roman" w:eastAsia="Times New Roman" w:hAnsi="Times New Roman" w:cs="Times New Roman"/>
          <w:bCs/>
          <w:sz w:val="24"/>
          <w:szCs w:val="24"/>
          <w:lang w:eastAsia="ru-RU"/>
        </w:rPr>
      </w:pPr>
      <w:proofErr w:type="gramStart"/>
      <w:r w:rsidRPr="00BB03DC">
        <w:rPr>
          <w:rFonts w:ascii="Times New Roman" w:eastAsia="Times New Roman" w:hAnsi="Times New Roman" w:cs="Times New Roman"/>
          <w:bCs/>
          <w:sz w:val="24"/>
          <w:szCs w:val="24"/>
          <w:lang w:eastAsia="ru-RU"/>
        </w:rPr>
        <w:t>к</w:t>
      </w:r>
      <w:proofErr w:type="gramEnd"/>
      <w:r w:rsidRPr="00BB03DC">
        <w:rPr>
          <w:rFonts w:ascii="Times New Roman" w:eastAsia="Times New Roman" w:hAnsi="Times New Roman" w:cs="Times New Roman"/>
          <w:bCs/>
          <w:sz w:val="24"/>
          <w:szCs w:val="24"/>
          <w:lang w:eastAsia="ru-RU"/>
        </w:rPr>
        <w:t xml:space="preserve"> </w:t>
      </w:r>
      <w:r w:rsidR="00814051" w:rsidRPr="00BB03DC">
        <w:rPr>
          <w:rFonts w:ascii="Times New Roman" w:eastAsia="Times New Roman" w:hAnsi="Times New Roman" w:cs="Times New Roman"/>
          <w:bCs/>
          <w:sz w:val="24"/>
          <w:szCs w:val="24"/>
          <w:lang w:eastAsia="ru-RU"/>
        </w:rPr>
        <w:t>распоряжению а</w:t>
      </w:r>
      <w:r w:rsidRPr="00BB03DC">
        <w:rPr>
          <w:rFonts w:ascii="Times New Roman" w:eastAsia="Times New Roman" w:hAnsi="Times New Roman" w:cs="Times New Roman"/>
          <w:bCs/>
          <w:sz w:val="24"/>
          <w:szCs w:val="24"/>
          <w:lang w:eastAsia="ru-RU"/>
        </w:rPr>
        <w:t>дминистрации</w:t>
      </w:r>
    </w:p>
    <w:p w:rsidR="00B27F6B" w:rsidRPr="00BB03DC" w:rsidRDefault="00B27F6B" w:rsidP="00814051">
      <w:pPr>
        <w:widowControl w:val="0"/>
        <w:autoSpaceDE w:val="0"/>
        <w:autoSpaceDN w:val="0"/>
        <w:adjustRightInd w:val="0"/>
        <w:spacing w:after="0" w:line="240" w:lineRule="auto"/>
        <w:ind w:firstLine="5387"/>
        <w:rPr>
          <w:rFonts w:ascii="Times New Roman" w:eastAsia="Times New Roman" w:hAnsi="Times New Roman" w:cs="Times New Roman"/>
          <w:bCs/>
          <w:sz w:val="24"/>
          <w:szCs w:val="24"/>
          <w:lang w:eastAsia="ru-RU"/>
        </w:rPr>
      </w:pPr>
      <w:proofErr w:type="gramStart"/>
      <w:r w:rsidRPr="00BB03DC">
        <w:rPr>
          <w:rFonts w:ascii="Times New Roman" w:eastAsia="Times New Roman" w:hAnsi="Times New Roman" w:cs="Times New Roman"/>
          <w:bCs/>
          <w:sz w:val="24"/>
          <w:szCs w:val="24"/>
          <w:lang w:eastAsia="ru-RU"/>
        </w:rPr>
        <w:t>городского</w:t>
      </w:r>
      <w:proofErr w:type="gramEnd"/>
      <w:r w:rsidRPr="00BB03DC">
        <w:rPr>
          <w:rFonts w:ascii="Times New Roman" w:eastAsia="Times New Roman" w:hAnsi="Times New Roman" w:cs="Times New Roman"/>
          <w:bCs/>
          <w:sz w:val="24"/>
          <w:szCs w:val="24"/>
          <w:lang w:eastAsia="ru-RU"/>
        </w:rPr>
        <w:t xml:space="preserve"> поселения Куминский</w:t>
      </w:r>
    </w:p>
    <w:p w:rsidR="00B27F6B" w:rsidRPr="00B27F6B" w:rsidRDefault="00B27F6B" w:rsidP="00814051">
      <w:pPr>
        <w:widowControl w:val="0"/>
        <w:autoSpaceDE w:val="0"/>
        <w:autoSpaceDN w:val="0"/>
        <w:adjustRightInd w:val="0"/>
        <w:spacing w:after="0" w:line="240" w:lineRule="auto"/>
        <w:ind w:firstLine="5387"/>
        <w:rPr>
          <w:rFonts w:ascii="Times New Roman" w:eastAsia="Times New Roman" w:hAnsi="Times New Roman" w:cs="Times New Roman"/>
          <w:b/>
          <w:sz w:val="24"/>
          <w:szCs w:val="24"/>
          <w:lang w:eastAsia="ru-RU"/>
        </w:rPr>
      </w:pPr>
      <w:proofErr w:type="gramStart"/>
      <w:r w:rsidRPr="00BB03DC">
        <w:rPr>
          <w:rFonts w:ascii="Times New Roman" w:eastAsia="Times New Roman" w:hAnsi="Times New Roman" w:cs="Times New Roman"/>
          <w:bCs/>
          <w:sz w:val="24"/>
          <w:szCs w:val="24"/>
          <w:lang w:eastAsia="ru-RU"/>
        </w:rPr>
        <w:t>от</w:t>
      </w:r>
      <w:proofErr w:type="gramEnd"/>
      <w:r w:rsidRPr="00BB03DC">
        <w:rPr>
          <w:rFonts w:ascii="Times New Roman" w:eastAsia="Times New Roman" w:hAnsi="Times New Roman" w:cs="Times New Roman"/>
          <w:bCs/>
          <w:sz w:val="24"/>
          <w:szCs w:val="24"/>
          <w:lang w:eastAsia="ru-RU"/>
        </w:rPr>
        <w:t xml:space="preserve"> </w:t>
      </w:r>
      <w:r w:rsidR="00814051" w:rsidRPr="00BB03DC">
        <w:rPr>
          <w:rFonts w:ascii="Times New Roman" w:eastAsia="Times New Roman" w:hAnsi="Times New Roman" w:cs="Times New Roman"/>
          <w:bCs/>
          <w:sz w:val="24"/>
          <w:szCs w:val="24"/>
          <w:lang w:eastAsia="ru-RU"/>
        </w:rPr>
        <w:t>02.03.2020 года №27-р</w:t>
      </w:r>
      <w:r w:rsidRPr="00BB03DC">
        <w:rPr>
          <w:rFonts w:ascii="Times New Roman" w:eastAsia="Times New Roman" w:hAnsi="Times New Roman" w:cs="Times New Roman"/>
          <w:bCs/>
          <w:sz w:val="24"/>
          <w:szCs w:val="24"/>
          <w:lang w:eastAsia="ru-RU"/>
        </w:rPr>
        <w:t xml:space="preserve"> </w:t>
      </w: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B27F6B">
        <w:rPr>
          <w:rFonts w:ascii="Times New Roman" w:eastAsia="Times New Roman" w:hAnsi="Times New Roman" w:cs="Times New Roman"/>
          <w:b/>
          <w:bCs/>
          <w:sz w:val="26"/>
          <w:szCs w:val="26"/>
          <w:lang w:eastAsia="ru-RU"/>
        </w:rPr>
        <w:t xml:space="preserve">Правила </w:t>
      </w:r>
      <w:r w:rsidRPr="00B27F6B">
        <w:rPr>
          <w:rFonts w:ascii="Times New Roman" w:eastAsia="Times New Roman" w:hAnsi="Times New Roman" w:cs="Times New Roman"/>
          <w:b/>
          <w:bCs/>
          <w:sz w:val="26"/>
          <w:szCs w:val="26"/>
          <w:lang w:eastAsia="ru-RU"/>
        </w:rPr>
        <w:br/>
        <w:t xml:space="preserve">обработки персональных данных в </w:t>
      </w:r>
      <w:r w:rsidR="00814051" w:rsidRPr="00BB03DC">
        <w:rPr>
          <w:rFonts w:ascii="Times New Roman" w:eastAsia="Times New Roman" w:hAnsi="Times New Roman" w:cs="Times New Roman"/>
          <w:b/>
          <w:bCs/>
          <w:sz w:val="26"/>
          <w:szCs w:val="26"/>
          <w:lang w:eastAsia="ru-RU"/>
        </w:rPr>
        <w:t>а</w:t>
      </w:r>
      <w:r w:rsidRPr="00B27F6B">
        <w:rPr>
          <w:rFonts w:ascii="Times New Roman" w:eastAsia="Times New Roman" w:hAnsi="Times New Roman" w:cs="Times New Roman"/>
          <w:b/>
          <w:bCs/>
          <w:sz w:val="26"/>
          <w:szCs w:val="26"/>
          <w:lang w:eastAsia="ru-RU"/>
        </w:rPr>
        <w:t>дминистрации городского поселения Куминский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4" w:name="sub_1001"/>
      <w:r w:rsidRPr="00B27F6B">
        <w:rPr>
          <w:rFonts w:ascii="Times New Roman" w:eastAsia="Times New Roman" w:hAnsi="Times New Roman" w:cs="Times New Roman"/>
          <w:b/>
          <w:bCs/>
          <w:sz w:val="26"/>
          <w:szCs w:val="26"/>
          <w:lang w:eastAsia="ru-RU"/>
        </w:rPr>
        <w:t>1. Общие положения</w:t>
      </w:r>
    </w:p>
    <w:bookmarkEnd w:id="4"/>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1011"/>
      <w:r w:rsidRPr="00B27F6B">
        <w:rPr>
          <w:rFonts w:ascii="Times New Roman" w:eastAsia="Times New Roman" w:hAnsi="Times New Roman" w:cs="Times New Roman"/>
          <w:sz w:val="26"/>
          <w:szCs w:val="26"/>
          <w:lang w:eastAsia="ru-RU"/>
        </w:rPr>
        <w:t>1.1. Настоящие правила обработки персональных данных (далее - правила) в Администрации городского поселения Куминский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1012"/>
      <w:bookmarkEnd w:id="5"/>
      <w:r w:rsidRPr="00B27F6B">
        <w:rPr>
          <w:rFonts w:ascii="Times New Roman" w:eastAsia="Times New Roman" w:hAnsi="Times New Roman" w:cs="Times New Roman"/>
          <w:sz w:val="26"/>
          <w:szCs w:val="26"/>
          <w:lang w:eastAsia="ru-RU"/>
        </w:rPr>
        <w:t xml:space="preserve">1.2. Настоящие правила разработаны в соответствии с </w:t>
      </w:r>
      <w:hyperlink r:id="rId5" w:history="1">
        <w:r w:rsidRPr="00BB03DC">
          <w:rPr>
            <w:rFonts w:ascii="Times New Roman" w:eastAsia="Times New Roman" w:hAnsi="Times New Roman" w:cs="Times New Roman"/>
            <w:b/>
            <w:bCs/>
            <w:sz w:val="26"/>
            <w:szCs w:val="26"/>
            <w:lang w:eastAsia="ru-RU"/>
          </w:rPr>
          <w:t>Конституцией</w:t>
        </w:r>
      </w:hyperlink>
      <w:r w:rsidRPr="00B27F6B">
        <w:rPr>
          <w:rFonts w:ascii="Times New Roman" w:eastAsia="Times New Roman" w:hAnsi="Times New Roman" w:cs="Times New Roman"/>
          <w:sz w:val="26"/>
          <w:szCs w:val="26"/>
          <w:lang w:eastAsia="ru-RU"/>
        </w:rPr>
        <w:t xml:space="preserve"> Российской Федерации, </w:t>
      </w:r>
      <w:hyperlink r:id="rId6" w:history="1">
        <w:r w:rsidRPr="00BB03DC">
          <w:rPr>
            <w:rFonts w:ascii="Times New Roman" w:eastAsia="Times New Roman" w:hAnsi="Times New Roman" w:cs="Times New Roman"/>
            <w:b/>
            <w:bCs/>
            <w:sz w:val="26"/>
            <w:szCs w:val="26"/>
            <w:lang w:eastAsia="ru-RU"/>
          </w:rPr>
          <w:t>Трудовым кодексом</w:t>
        </w:r>
      </w:hyperlink>
      <w:r w:rsidRPr="00B27F6B">
        <w:rPr>
          <w:rFonts w:ascii="Times New Roman" w:eastAsia="Times New Roman" w:hAnsi="Times New Roman" w:cs="Times New Roman"/>
          <w:sz w:val="26"/>
          <w:szCs w:val="26"/>
          <w:lang w:eastAsia="ru-RU"/>
        </w:rPr>
        <w:t xml:space="preserve"> Российской Федерации, </w:t>
      </w:r>
      <w:hyperlink r:id="rId7" w:history="1">
        <w:r w:rsidRPr="00BB03DC">
          <w:rPr>
            <w:rFonts w:ascii="Times New Roman" w:eastAsia="Times New Roman" w:hAnsi="Times New Roman" w:cs="Times New Roman"/>
            <w:b/>
            <w:bCs/>
            <w:sz w:val="26"/>
            <w:szCs w:val="26"/>
            <w:lang w:eastAsia="ru-RU"/>
          </w:rPr>
          <w:t>Федеральным законом</w:t>
        </w:r>
      </w:hyperlink>
      <w:r w:rsidRPr="00B27F6B">
        <w:rPr>
          <w:rFonts w:ascii="Times New Roman" w:eastAsia="Times New Roman" w:hAnsi="Times New Roman" w:cs="Times New Roman"/>
          <w:sz w:val="26"/>
          <w:szCs w:val="26"/>
          <w:lang w:eastAsia="ru-RU"/>
        </w:rPr>
        <w:t xml:space="preserve"> от 27.07.2006 N 149-ФЗ "Об информации, информационных технологиях и о защите информации", </w:t>
      </w:r>
      <w:hyperlink r:id="rId8" w:history="1">
        <w:r w:rsidRPr="00BB03DC">
          <w:rPr>
            <w:rFonts w:ascii="Times New Roman" w:eastAsia="Times New Roman" w:hAnsi="Times New Roman" w:cs="Times New Roman"/>
            <w:b/>
            <w:bCs/>
            <w:sz w:val="26"/>
            <w:szCs w:val="26"/>
            <w:lang w:eastAsia="ru-RU"/>
          </w:rPr>
          <w:t>Федеральным законом</w:t>
        </w:r>
      </w:hyperlink>
      <w:r w:rsidRPr="00B27F6B">
        <w:rPr>
          <w:rFonts w:ascii="Times New Roman" w:eastAsia="Times New Roman" w:hAnsi="Times New Roman" w:cs="Times New Roman"/>
          <w:sz w:val="26"/>
          <w:szCs w:val="26"/>
          <w:lang w:eastAsia="ru-RU"/>
        </w:rPr>
        <w:t xml:space="preserve"> от 27.07.2006 N 152-ФЗ "О персональных данных", </w:t>
      </w:r>
      <w:hyperlink r:id="rId9" w:history="1">
        <w:r w:rsidRPr="00BB03DC">
          <w:rPr>
            <w:rFonts w:ascii="Times New Roman" w:eastAsia="Times New Roman" w:hAnsi="Times New Roman" w:cs="Times New Roman"/>
            <w:b/>
            <w:bCs/>
            <w:sz w:val="26"/>
            <w:szCs w:val="26"/>
            <w:lang w:eastAsia="ru-RU"/>
          </w:rPr>
          <w:t>Указом</w:t>
        </w:r>
      </w:hyperlink>
      <w:r w:rsidRPr="00B27F6B">
        <w:rPr>
          <w:rFonts w:ascii="Times New Roman" w:eastAsia="Times New Roman" w:hAnsi="Times New Roman" w:cs="Times New Roman"/>
          <w:sz w:val="26"/>
          <w:szCs w:val="26"/>
          <w:lang w:eastAsia="ru-RU"/>
        </w:rPr>
        <w:t xml:space="preserve"> Президента Российской Федерации от 06.03.1997 N 188 "Об утверждении перечня сведений конфиденциального характера", </w:t>
      </w:r>
      <w:hyperlink r:id="rId10" w:history="1">
        <w:r w:rsidRPr="00BB03DC">
          <w:rPr>
            <w:rFonts w:ascii="Times New Roman" w:eastAsia="Times New Roman" w:hAnsi="Times New Roman" w:cs="Times New Roman"/>
            <w:b/>
            <w:bCs/>
            <w:sz w:val="26"/>
            <w:szCs w:val="26"/>
            <w:lang w:eastAsia="ru-RU"/>
          </w:rPr>
          <w:t>Постановлением</w:t>
        </w:r>
      </w:hyperlink>
      <w:r w:rsidRPr="00B27F6B">
        <w:rPr>
          <w:rFonts w:ascii="Times New Roman" w:eastAsia="Times New Roman" w:hAnsi="Times New Roman" w:cs="Times New Roman"/>
          <w:sz w:val="26"/>
          <w:szCs w:val="26"/>
          <w:lang w:eastAsia="ru-RU"/>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w:t>
      </w:r>
      <w:hyperlink r:id="rId11" w:history="1">
        <w:r w:rsidRPr="00BB03DC">
          <w:rPr>
            <w:rFonts w:ascii="Times New Roman" w:eastAsia="Times New Roman" w:hAnsi="Times New Roman" w:cs="Times New Roman"/>
            <w:b/>
            <w:bCs/>
            <w:sz w:val="26"/>
            <w:szCs w:val="26"/>
            <w:lang w:eastAsia="ru-RU"/>
          </w:rPr>
          <w:t>постановлением</w:t>
        </w:r>
      </w:hyperlink>
      <w:r w:rsidRPr="00B27F6B">
        <w:rPr>
          <w:rFonts w:ascii="Times New Roman" w:eastAsia="Times New Roman" w:hAnsi="Times New Roman" w:cs="Times New Roman"/>
          <w:sz w:val="26"/>
          <w:szCs w:val="26"/>
          <w:lang w:eastAsia="ru-RU"/>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 Российской Федерации.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1013"/>
      <w:bookmarkEnd w:id="6"/>
      <w:r w:rsidRPr="00B27F6B">
        <w:rPr>
          <w:rFonts w:ascii="Times New Roman" w:eastAsia="Times New Roman" w:hAnsi="Times New Roman" w:cs="Times New Roman"/>
          <w:sz w:val="26"/>
          <w:szCs w:val="26"/>
          <w:lang w:eastAsia="ru-RU"/>
        </w:rPr>
        <w:t>1.3. В настоящих правилах используются следующие термины и определения:</w:t>
      </w:r>
    </w:p>
    <w:bookmarkEnd w:id="7"/>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персональные данные</w:t>
      </w:r>
      <w:r w:rsidRPr="00B27F6B">
        <w:rPr>
          <w:rFonts w:ascii="Times New Roman" w:eastAsia="Times New Roman" w:hAnsi="Times New Roman" w:cs="Times New Roman"/>
          <w:sz w:val="26"/>
          <w:szCs w:val="26"/>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оператор</w:t>
      </w:r>
      <w:r w:rsidRPr="00B27F6B">
        <w:rPr>
          <w:rFonts w:ascii="Times New Roman" w:eastAsia="Times New Roman" w:hAnsi="Times New Roman" w:cs="Times New Roman"/>
          <w:sz w:val="26"/>
          <w:szCs w:val="26"/>
          <w:lang w:eastAsia="ru-RU"/>
        </w:rPr>
        <w:t xml:space="preserve"> - Администрация городского поселения Куминский, организующая и (или) осуществляющая обработку персональных данных по роду своей деятельности;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обработка персональных данных</w:t>
      </w:r>
      <w:r w:rsidRPr="00B27F6B">
        <w:rPr>
          <w:rFonts w:ascii="Times New Roman" w:eastAsia="Times New Roman" w:hAnsi="Times New Roman" w:cs="Times New Roman"/>
          <w:sz w:val="26"/>
          <w:szCs w:val="26"/>
          <w:lang w:eastAsia="ru-RU"/>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автоматизированная обработка персональных данных</w:t>
      </w:r>
      <w:r w:rsidRPr="00B27F6B">
        <w:rPr>
          <w:rFonts w:ascii="Times New Roman" w:eastAsia="Times New Roman" w:hAnsi="Times New Roman" w:cs="Times New Roman"/>
          <w:sz w:val="26"/>
          <w:szCs w:val="26"/>
          <w:lang w:eastAsia="ru-RU"/>
        </w:rPr>
        <w:t xml:space="preserve"> - обработка персональных данных с помощью средств вычислительной техники оператора;</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распространение персональных данных</w:t>
      </w:r>
      <w:r w:rsidRPr="00B27F6B">
        <w:rPr>
          <w:rFonts w:ascii="Times New Roman" w:eastAsia="Times New Roman" w:hAnsi="Times New Roman" w:cs="Times New Roman"/>
          <w:sz w:val="26"/>
          <w:szCs w:val="26"/>
          <w:lang w:eastAsia="ru-RU"/>
        </w:rPr>
        <w:t xml:space="preserve"> - действия, направленные на раскрытие персональных данных неопределенному кругу лиц;</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предоставление персональных данных</w:t>
      </w:r>
      <w:r w:rsidRPr="00B27F6B">
        <w:rPr>
          <w:rFonts w:ascii="Times New Roman" w:eastAsia="Times New Roman" w:hAnsi="Times New Roman" w:cs="Times New Roman"/>
          <w:sz w:val="26"/>
          <w:szCs w:val="26"/>
          <w:lang w:eastAsia="ru-RU"/>
        </w:rPr>
        <w:t xml:space="preserve"> - действия, направленные на раскрытие персональных данных определенному лицу или определенному кругу лиц;</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блокирование персональных данных</w:t>
      </w:r>
      <w:r w:rsidRPr="00B27F6B">
        <w:rPr>
          <w:rFonts w:ascii="Times New Roman" w:eastAsia="Times New Roman" w:hAnsi="Times New Roman" w:cs="Times New Roman"/>
          <w:sz w:val="26"/>
          <w:szCs w:val="26"/>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уничтожение персональных данных</w:t>
      </w:r>
      <w:r w:rsidRPr="00B27F6B">
        <w:rPr>
          <w:rFonts w:ascii="Times New Roman" w:eastAsia="Times New Roman" w:hAnsi="Times New Roman" w:cs="Times New Roman"/>
          <w:sz w:val="26"/>
          <w:szCs w:val="26"/>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r w:rsidRPr="00BB03DC">
        <w:rPr>
          <w:rFonts w:ascii="Times New Roman" w:eastAsia="Times New Roman" w:hAnsi="Times New Roman" w:cs="Times New Roman"/>
          <w:b/>
          <w:bCs/>
          <w:sz w:val="26"/>
          <w:szCs w:val="26"/>
          <w:lang w:eastAsia="ru-RU"/>
        </w:rPr>
        <w:t>обезличивание персональных данных</w:t>
      </w:r>
      <w:r w:rsidRPr="00B27F6B">
        <w:rPr>
          <w:rFonts w:ascii="Times New Roman" w:eastAsia="Times New Roman" w:hAnsi="Times New Roman" w:cs="Times New Roman"/>
          <w:sz w:val="26"/>
          <w:szCs w:val="26"/>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1014"/>
      <w:r w:rsidRPr="00B27F6B">
        <w:rPr>
          <w:rFonts w:ascii="Times New Roman" w:eastAsia="Times New Roman" w:hAnsi="Times New Roman" w:cs="Times New Roman"/>
          <w:sz w:val="26"/>
          <w:szCs w:val="26"/>
          <w:lang w:eastAsia="ru-RU"/>
        </w:rPr>
        <w:t>1.4. Действие правил распространяется на все персональные данные субъектов, обрабатываемые Администрацией городского поселения Куминский (далее - Администрация) с применением средств автоматизации и без применения таких средств.</w:t>
      </w:r>
    </w:p>
    <w:bookmarkEnd w:id="8"/>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9" w:name="sub_1002"/>
      <w:r w:rsidRPr="00B27F6B">
        <w:rPr>
          <w:rFonts w:ascii="Times New Roman" w:eastAsia="Times New Roman" w:hAnsi="Times New Roman" w:cs="Times New Roman"/>
          <w:b/>
          <w:bCs/>
          <w:sz w:val="26"/>
          <w:szCs w:val="26"/>
          <w:lang w:eastAsia="ru-RU"/>
        </w:rPr>
        <w:t>2. Принципы, цели и условия обработки персональных данных</w:t>
      </w:r>
    </w:p>
    <w:bookmarkEnd w:id="9"/>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1021"/>
      <w:r w:rsidRPr="00B27F6B">
        <w:rPr>
          <w:rFonts w:ascii="Times New Roman" w:eastAsia="Times New Roman" w:hAnsi="Times New Roman" w:cs="Times New Roman"/>
          <w:sz w:val="26"/>
          <w:szCs w:val="26"/>
          <w:lang w:eastAsia="ru-RU"/>
        </w:rPr>
        <w:t xml:space="preserve">2.1. Обработка персональных данных в </w:t>
      </w:r>
      <w:proofErr w:type="gramStart"/>
      <w:r w:rsidRPr="00B27F6B">
        <w:rPr>
          <w:rFonts w:ascii="Times New Roman" w:eastAsia="Times New Roman" w:hAnsi="Times New Roman" w:cs="Times New Roman"/>
          <w:sz w:val="26"/>
          <w:szCs w:val="26"/>
          <w:lang w:eastAsia="ru-RU"/>
        </w:rPr>
        <w:t>Администрации  осуществляется</w:t>
      </w:r>
      <w:proofErr w:type="gramEnd"/>
      <w:r w:rsidRPr="00B27F6B">
        <w:rPr>
          <w:rFonts w:ascii="Times New Roman" w:eastAsia="Times New Roman" w:hAnsi="Times New Roman" w:cs="Times New Roman"/>
          <w:sz w:val="26"/>
          <w:szCs w:val="26"/>
          <w:lang w:eastAsia="ru-RU"/>
        </w:rPr>
        <w:t xml:space="preserve"> на основе следующих принципов:</w:t>
      </w:r>
    </w:p>
    <w:bookmarkEnd w:id="10"/>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законности и справедливой основы;</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ограничения обработки персональных данных достижением конкретных, заранее определенных и законных целей;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недопущения обработки персональных данных, несовместимой с целями сбора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обработки только тех персональных данных, которые отвечают целям их обработки;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соответствия содержания и объема обрабатываемых персональных данных заявленным целям обработки;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недопущения обработки избыточных персональных данных по отношению к заявленным целям их обработки;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обеспечения точности, достаточности и актуальности персональных данных по отношению к целям обработки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допущенных нарушений обработки персональных данных, если иное не предусмотрено федеральным законом.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1" w:name="sub_1022"/>
      <w:r w:rsidRPr="00B27F6B">
        <w:rPr>
          <w:rFonts w:ascii="Times New Roman" w:eastAsia="Times New Roman" w:hAnsi="Times New Roman" w:cs="Times New Roman"/>
          <w:sz w:val="26"/>
          <w:szCs w:val="26"/>
          <w:lang w:eastAsia="ru-RU"/>
        </w:rPr>
        <w:t>2.2. Обработка персональных данных в Администрации производится с целью реализации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2" w:name="sub_1023"/>
      <w:bookmarkEnd w:id="11"/>
      <w:r w:rsidRPr="00B27F6B">
        <w:rPr>
          <w:rFonts w:ascii="Times New Roman" w:eastAsia="Times New Roman" w:hAnsi="Times New Roman" w:cs="Times New Roman"/>
          <w:sz w:val="26"/>
          <w:szCs w:val="26"/>
          <w:lang w:eastAsia="ru-RU"/>
        </w:rPr>
        <w:t>2.3. Обработка оператором персональных данных производится только при наличии хотя бы одного из следующих условий:</w:t>
      </w:r>
    </w:p>
    <w:bookmarkEnd w:id="12"/>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осуществляется с согласия субъекта персональных данных на обработку его персональных данных либо на основании федерального закона;</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2" w:history="1">
        <w:r w:rsidRPr="00BB03DC">
          <w:rPr>
            <w:rFonts w:ascii="Times New Roman" w:eastAsia="Times New Roman" w:hAnsi="Times New Roman" w:cs="Times New Roman"/>
            <w:b/>
            <w:bCs/>
            <w:sz w:val="26"/>
            <w:szCs w:val="26"/>
            <w:lang w:eastAsia="ru-RU"/>
          </w:rPr>
          <w:t>Федеральным законом</w:t>
        </w:r>
      </w:hyperlink>
      <w:r w:rsidRPr="00B27F6B">
        <w:rPr>
          <w:rFonts w:ascii="Times New Roman" w:eastAsia="Times New Roman" w:hAnsi="Times New Roman" w:cs="Times New Roman"/>
          <w:sz w:val="26"/>
          <w:szCs w:val="26"/>
          <w:lang w:eastAsia="ru-RU"/>
        </w:rPr>
        <w:t xml:space="preserve"> от 27.07.2010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необходима для исполнения договора, стороной которого является субъект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осуществляется в статистических целях, при условии обязательного обезличивания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законодательством.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3" w:name="sub_1024"/>
      <w:r w:rsidRPr="00B27F6B">
        <w:rPr>
          <w:rFonts w:ascii="Times New Roman" w:eastAsia="Times New Roman" w:hAnsi="Times New Roman" w:cs="Times New Roman"/>
          <w:sz w:val="26"/>
          <w:szCs w:val="26"/>
          <w:lang w:eastAsia="ru-RU"/>
        </w:rPr>
        <w:t>2.4. Оператор, получая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4" w:name="sub_1025"/>
      <w:bookmarkEnd w:id="13"/>
      <w:r w:rsidRPr="00B27F6B">
        <w:rPr>
          <w:rFonts w:ascii="Times New Roman" w:eastAsia="Times New Roman" w:hAnsi="Times New Roman" w:cs="Times New Roman"/>
          <w:sz w:val="26"/>
          <w:szCs w:val="26"/>
          <w:lang w:eastAsia="ru-RU"/>
        </w:rPr>
        <w:t>2.5. В целях информационного обеспечения оператор может создавать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5" w:name="sub_1026"/>
      <w:bookmarkEnd w:id="14"/>
      <w:r w:rsidRPr="00B27F6B">
        <w:rPr>
          <w:rFonts w:ascii="Times New Roman" w:eastAsia="Times New Roman" w:hAnsi="Times New Roman" w:cs="Times New Roman"/>
          <w:sz w:val="26"/>
          <w:szCs w:val="26"/>
          <w:lang w:eastAsia="ru-RU"/>
        </w:rPr>
        <w:t>2.6.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законодательством. Лицо, осуществляющее обработку персональных данных по поручению, обязано соблюдать принципы и правила обработки персональных данных, предусмотренные федеральным законодательством.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6" w:name="sub_1027"/>
      <w:bookmarkEnd w:id="15"/>
      <w:r w:rsidRPr="00B27F6B">
        <w:rPr>
          <w:rFonts w:ascii="Times New Roman" w:eastAsia="Times New Roman" w:hAnsi="Times New Roman" w:cs="Times New Roman"/>
          <w:sz w:val="26"/>
          <w:szCs w:val="26"/>
          <w:lang w:eastAsia="ru-RU"/>
        </w:rPr>
        <w:t>2.7.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bookmarkEnd w:id="16"/>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субъект персональных данных дал согласие в письменной форме на обработку своих персональных данных или обработка персональных данных осуществляется в соответствии с законодательством Российской Федерации;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персональные данные сделаны общедоступными субъектом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7" w:name="sub_1028"/>
      <w:r w:rsidRPr="00B27F6B">
        <w:rPr>
          <w:rFonts w:ascii="Times New Roman" w:eastAsia="Times New Roman" w:hAnsi="Times New Roman" w:cs="Times New Roman"/>
          <w:sz w:val="26"/>
          <w:szCs w:val="26"/>
          <w:lang w:eastAsia="ru-RU"/>
        </w:rPr>
        <w:t>2.8.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законодательством.</w:t>
      </w:r>
    </w:p>
    <w:bookmarkEnd w:id="17"/>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18" w:name="sub_1003"/>
      <w:r w:rsidRPr="00B27F6B">
        <w:rPr>
          <w:rFonts w:ascii="Times New Roman" w:eastAsia="Times New Roman" w:hAnsi="Times New Roman" w:cs="Times New Roman"/>
          <w:b/>
          <w:bCs/>
          <w:sz w:val="26"/>
          <w:szCs w:val="26"/>
          <w:lang w:eastAsia="ru-RU"/>
        </w:rPr>
        <w:t>3. Права субъекта персональных данных</w:t>
      </w:r>
    </w:p>
    <w:bookmarkEnd w:id="18"/>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9" w:name="sub_1031"/>
      <w:r w:rsidRPr="00B27F6B">
        <w:rPr>
          <w:rFonts w:ascii="Times New Roman" w:eastAsia="Times New Roman" w:hAnsi="Times New Roman" w:cs="Times New Roman"/>
          <w:sz w:val="26"/>
          <w:szCs w:val="26"/>
          <w:lang w:eastAsia="ru-RU"/>
        </w:rP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законодательством.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0" w:name="sub_1032"/>
      <w:bookmarkEnd w:id="19"/>
      <w:r w:rsidRPr="00B27F6B">
        <w:rPr>
          <w:rFonts w:ascii="Times New Roman" w:eastAsia="Times New Roman" w:hAnsi="Times New Roman" w:cs="Times New Roman"/>
          <w:sz w:val="26"/>
          <w:szCs w:val="26"/>
          <w:lang w:eastAsia="ru-RU"/>
        </w:rP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 законодательством и правил рассмотрения запросов субъектов персональных данных или их представителей в Администрации.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1033"/>
      <w:bookmarkEnd w:id="20"/>
      <w:r w:rsidRPr="00B27F6B">
        <w:rPr>
          <w:rFonts w:ascii="Times New Roman" w:eastAsia="Times New Roman" w:hAnsi="Times New Roman" w:cs="Times New Roman"/>
          <w:sz w:val="26"/>
          <w:szCs w:val="26"/>
          <w:lang w:eastAsia="ru-RU"/>
        </w:rPr>
        <w:t>3.3.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bookmarkEnd w:id="21"/>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22" w:name="sub_1004"/>
      <w:r w:rsidRPr="00B27F6B">
        <w:rPr>
          <w:rFonts w:ascii="Times New Roman" w:eastAsia="Times New Roman" w:hAnsi="Times New Roman" w:cs="Times New Roman"/>
          <w:b/>
          <w:bCs/>
          <w:sz w:val="26"/>
          <w:szCs w:val="26"/>
          <w:lang w:eastAsia="ru-RU"/>
        </w:rPr>
        <w:t xml:space="preserve">4. Процедуры, направленные на выявление и предотвращение </w:t>
      </w:r>
      <w:r w:rsidRPr="00B27F6B">
        <w:rPr>
          <w:rFonts w:ascii="Times New Roman" w:eastAsia="Times New Roman" w:hAnsi="Times New Roman" w:cs="Times New Roman"/>
          <w:b/>
          <w:bCs/>
          <w:sz w:val="26"/>
          <w:szCs w:val="26"/>
          <w:lang w:eastAsia="ru-RU"/>
        </w:rPr>
        <w:br/>
        <w:t>нарушений законодательства в сфере персональных данных</w:t>
      </w:r>
    </w:p>
    <w:bookmarkEnd w:id="22"/>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3" w:name="sub_1041"/>
      <w:r w:rsidRPr="00B27F6B">
        <w:rPr>
          <w:rFonts w:ascii="Times New Roman" w:eastAsia="Times New Roman" w:hAnsi="Times New Roman" w:cs="Times New Roman"/>
          <w:sz w:val="26"/>
          <w:szCs w:val="26"/>
          <w:lang w:eastAsia="ru-RU"/>
        </w:rPr>
        <w:t>4.1. 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bookmarkEnd w:id="23"/>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назначение ответственного за организацию обработки персональных данных оператором;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применение правовых, организационных и технических мер по обеспечению безопасности персональных данных в соответствии с </w:t>
      </w:r>
      <w:hyperlink r:id="rId13" w:history="1">
        <w:r w:rsidRPr="00BB03DC">
          <w:rPr>
            <w:rFonts w:ascii="Times New Roman" w:eastAsia="Times New Roman" w:hAnsi="Times New Roman" w:cs="Times New Roman"/>
            <w:b/>
            <w:bCs/>
            <w:sz w:val="26"/>
            <w:szCs w:val="26"/>
            <w:lang w:eastAsia="ru-RU"/>
          </w:rPr>
          <w:t>частями 1</w:t>
        </w:r>
      </w:hyperlink>
      <w:r w:rsidRPr="00B27F6B">
        <w:rPr>
          <w:rFonts w:ascii="Times New Roman" w:eastAsia="Times New Roman" w:hAnsi="Times New Roman" w:cs="Times New Roman"/>
          <w:sz w:val="26"/>
          <w:szCs w:val="26"/>
          <w:lang w:eastAsia="ru-RU"/>
        </w:rPr>
        <w:t xml:space="preserve"> и </w:t>
      </w:r>
      <w:hyperlink r:id="rId14" w:history="1">
        <w:r w:rsidRPr="00BB03DC">
          <w:rPr>
            <w:rFonts w:ascii="Times New Roman" w:eastAsia="Times New Roman" w:hAnsi="Times New Roman" w:cs="Times New Roman"/>
            <w:b/>
            <w:bCs/>
            <w:sz w:val="26"/>
            <w:szCs w:val="26"/>
            <w:lang w:eastAsia="ru-RU"/>
          </w:rPr>
          <w:t>2 статьи 19</w:t>
        </w:r>
      </w:hyperlink>
      <w:r w:rsidRPr="00B27F6B">
        <w:rPr>
          <w:rFonts w:ascii="Times New Roman" w:eastAsia="Times New Roman" w:hAnsi="Times New Roman" w:cs="Times New Roman"/>
          <w:sz w:val="26"/>
          <w:szCs w:val="26"/>
          <w:lang w:eastAsia="ru-RU"/>
        </w:rPr>
        <w:t xml:space="preserve"> Федерального закона N 152-ФЗ;</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осуществление внутреннего контроля соответствия обработки персональных данных </w:t>
      </w:r>
      <w:hyperlink r:id="rId15" w:history="1">
        <w:r w:rsidRPr="00BB03DC">
          <w:rPr>
            <w:rFonts w:ascii="Times New Roman" w:eastAsia="Times New Roman" w:hAnsi="Times New Roman" w:cs="Times New Roman"/>
            <w:b/>
            <w:bCs/>
            <w:sz w:val="26"/>
            <w:szCs w:val="26"/>
            <w:lang w:eastAsia="ru-RU"/>
          </w:rPr>
          <w:t>Федеральному закону</w:t>
        </w:r>
      </w:hyperlink>
      <w:r w:rsidRPr="00B27F6B">
        <w:rPr>
          <w:rFonts w:ascii="Times New Roman" w:eastAsia="Times New Roman" w:hAnsi="Times New Roman" w:cs="Times New Roman"/>
          <w:sz w:val="26"/>
          <w:szCs w:val="26"/>
          <w:lang w:eastAsia="ru-RU"/>
        </w:rPr>
        <w:t xml:space="preserve"> N 152-ФЗ, в соответствии с правилами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w:t>
      </w:r>
      <w:hyperlink r:id="rId16" w:history="1">
        <w:r w:rsidRPr="00BB03DC">
          <w:rPr>
            <w:rFonts w:ascii="Times New Roman" w:eastAsia="Times New Roman" w:hAnsi="Times New Roman" w:cs="Times New Roman"/>
            <w:b/>
            <w:bCs/>
            <w:sz w:val="26"/>
            <w:szCs w:val="26"/>
            <w:lang w:eastAsia="ru-RU"/>
          </w:rPr>
          <w:t>Федеральным законом</w:t>
        </w:r>
      </w:hyperlink>
      <w:r w:rsidRPr="00B27F6B">
        <w:rPr>
          <w:rFonts w:ascii="Times New Roman" w:eastAsia="Times New Roman" w:hAnsi="Times New Roman" w:cs="Times New Roman"/>
          <w:sz w:val="26"/>
          <w:szCs w:val="26"/>
          <w:lang w:eastAsia="ru-RU"/>
        </w:rPr>
        <w:t xml:space="preserve"> "О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оценка вреда, который может быть причинен субъектам персональным данных в случае нарушения законодательства Российской Федерации и настоящих правил;</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настоящих правил;</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запрет на обработку персональных данных лицами, не допущенными к их обработке.</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4" w:name="sub_1042"/>
      <w:r w:rsidRPr="00B27F6B">
        <w:rPr>
          <w:rFonts w:ascii="Times New Roman" w:eastAsia="Times New Roman" w:hAnsi="Times New Roman" w:cs="Times New Roman"/>
          <w:sz w:val="26"/>
          <w:szCs w:val="26"/>
          <w:lang w:eastAsia="ru-RU"/>
        </w:rPr>
        <w:t>4.2. Документы, определяющие политику оператора в отношении обработки персональных данных, подлежат обязательному опубликованию.</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5" w:name="sub_1043"/>
      <w:bookmarkEnd w:id="24"/>
      <w:r w:rsidRPr="00B27F6B">
        <w:rPr>
          <w:rFonts w:ascii="Times New Roman" w:eastAsia="Times New Roman" w:hAnsi="Times New Roman" w:cs="Times New Roman"/>
          <w:sz w:val="26"/>
          <w:szCs w:val="26"/>
          <w:lang w:eastAsia="ru-RU"/>
        </w:rPr>
        <w:t>4.3. Порядок обработки персональных данных:</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6" w:name="sub_431"/>
      <w:bookmarkEnd w:id="25"/>
      <w:r w:rsidRPr="00B27F6B">
        <w:rPr>
          <w:rFonts w:ascii="Times New Roman" w:eastAsia="Times New Roman" w:hAnsi="Times New Roman" w:cs="Times New Roman"/>
          <w:sz w:val="26"/>
          <w:szCs w:val="26"/>
          <w:lang w:eastAsia="ru-RU"/>
        </w:rPr>
        <w:t xml:space="preserve">4.3.1. 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7" w:history="1">
        <w:r w:rsidRPr="00BB03DC">
          <w:rPr>
            <w:rFonts w:ascii="Times New Roman" w:eastAsia="Times New Roman" w:hAnsi="Times New Roman" w:cs="Times New Roman"/>
            <w:b/>
            <w:bCs/>
            <w:sz w:val="26"/>
            <w:szCs w:val="26"/>
            <w:lang w:eastAsia="ru-RU"/>
          </w:rPr>
          <w:t>постановления</w:t>
        </w:r>
      </w:hyperlink>
      <w:r w:rsidRPr="00B27F6B">
        <w:rPr>
          <w:rFonts w:ascii="Times New Roman" w:eastAsia="Times New Roman" w:hAnsi="Times New Roman" w:cs="Times New Roman"/>
          <w:sz w:val="26"/>
          <w:szCs w:val="26"/>
          <w:lang w:eastAsia="ru-RU"/>
        </w:rPr>
        <w:t xml:space="preserve">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7" w:name="sub_432"/>
      <w:bookmarkEnd w:id="26"/>
      <w:r w:rsidRPr="00B27F6B">
        <w:rPr>
          <w:rFonts w:ascii="Times New Roman" w:eastAsia="Times New Roman" w:hAnsi="Times New Roman" w:cs="Times New Roman"/>
          <w:sz w:val="26"/>
          <w:szCs w:val="26"/>
          <w:lang w:eastAsia="ru-RU"/>
        </w:rPr>
        <w:t xml:space="preserve">4.3.2. Обработка персональных данных без использования средств автоматизации осуществляется в соответствии с требованиями </w:t>
      </w:r>
      <w:hyperlink r:id="rId18" w:history="1">
        <w:r w:rsidRPr="00BB03DC">
          <w:rPr>
            <w:rFonts w:ascii="Times New Roman" w:eastAsia="Times New Roman" w:hAnsi="Times New Roman" w:cs="Times New Roman"/>
            <w:b/>
            <w:bCs/>
            <w:sz w:val="26"/>
            <w:szCs w:val="26"/>
            <w:lang w:eastAsia="ru-RU"/>
          </w:rPr>
          <w:t>постановления</w:t>
        </w:r>
      </w:hyperlink>
      <w:r w:rsidRPr="00B27F6B">
        <w:rPr>
          <w:rFonts w:ascii="Times New Roman" w:eastAsia="Times New Roman" w:hAnsi="Times New Roman" w:cs="Times New Roman"/>
          <w:sz w:val="26"/>
          <w:szCs w:val="26"/>
          <w:lang w:eastAsia="ru-RU"/>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нормативных и руководящих документов уполномоченных федеральных органов исполнительной власти.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8" w:name="sub_433"/>
      <w:bookmarkEnd w:id="27"/>
      <w:r w:rsidRPr="00B27F6B">
        <w:rPr>
          <w:rFonts w:ascii="Times New Roman" w:eastAsia="Times New Roman" w:hAnsi="Times New Roman" w:cs="Times New Roman"/>
          <w:sz w:val="26"/>
          <w:szCs w:val="26"/>
          <w:lang w:eastAsia="ru-RU"/>
        </w:rPr>
        <w:t>4.3.3. При обработке персональных данных необходимо соблюдать требования:</w:t>
      </w:r>
    </w:p>
    <w:bookmarkEnd w:id="28"/>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к обработке персональных данных допускаются только лица, замещающие должности, включенные в перечень должностей структурных подразделений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в период обработки персональных данных в помещении могут находиться лица, допущенные в установленном порядке к обрабатываемой информации.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9" w:name="sub_1005"/>
      <w:r w:rsidRPr="00B27F6B">
        <w:rPr>
          <w:rFonts w:ascii="Times New Roman" w:eastAsia="Times New Roman" w:hAnsi="Times New Roman" w:cs="Times New Roman"/>
          <w:sz w:val="26"/>
          <w:szCs w:val="26"/>
          <w:lang w:eastAsia="ru-RU"/>
        </w:rPr>
        <w:t xml:space="preserve">5. В </w:t>
      </w:r>
      <w:proofErr w:type="gramStart"/>
      <w:r w:rsidRPr="00B27F6B">
        <w:rPr>
          <w:rFonts w:ascii="Times New Roman" w:eastAsia="Times New Roman" w:hAnsi="Times New Roman" w:cs="Times New Roman"/>
          <w:sz w:val="26"/>
          <w:szCs w:val="26"/>
          <w:lang w:eastAsia="ru-RU"/>
        </w:rPr>
        <w:t>Администрации  допускается</w:t>
      </w:r>
      <w:proofErr w:type="gramEnd"/>
      <w:r w:rsidRPr="00B27F6B">
        <w:rPr>
          <w:rFonts w:ascii="Times New Roman" w:eastAsia="Times New Roman" w:hAnsi="Times New Roman" w:cs="Times New Roman"/>
          <w:sz w:val="26"/>
          <w:szCs w:val="26"/>
          <w:lang w:eastAsia="ru-RU"/>
        </w:rPr>
        <w:t xml:space="preserve"> обработка категорий субъектов персональных данных и состав персональных данных в соответствии с перечнем персональных данных, обрабатываемых в Администрации в связи с реализацией трудовых отношений, а также в связи с осуществлением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Ханты-Мансийского автономного округа - Югры.</w:t>
      </w:r>
    </w:p>
    <w:bookmarkEnd w:id="29"/>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30" w:name="sub_1006"/>
      <w:r w:rsidRPr="00B27F6B">
        <w:rPr>
          <w:rFonts w:ascii="Times New Roman" w:eastAsia="Times New Roman" w:hAnsi="Times New Roman" w:cs="Times New Roman"/>
          <w:b/>
          <w:bCs/>
          <w:sz w:val="26"/>
          <w:szCs w:val="26"/>
          <w:lang w:eastAsia="ru-RU"/>
        </w:rPr>
        <w:t>6. Сроки обработки и хранения обрабатываемых персональных данных</w:t>
      </w:r>
    </w:p>
    <w:bookmarkEnd w:id="30"/>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1" w:name="sub_1061"/>
      <w:r w:rsidRPr="00B27F6B">
        <w:rPr>
          <w:rFonts w:ascii="Times New Roman" w:eastAsia="Times New Roman" w:hAnsi="Times New Roman" w:cs="Times New Roman"/>
          <w:sz w:val="26"/>
          <w:szCs w:val="26"/>
          <w:lang w:eastAsia="ru-RU"/>
        </w:rPr>
        <w:t>6.1. Сроки обработки и хранения персональных данных определяются:</w:t>
      </w:r>
    </w:p>
    <w:bookmarkEnd w:id="31"/>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xml:space="preserve">- </w:t>
      </w:r>
      <w:hyperlink r:id="rId19" w:history="1">
        <w:r w:rsidRPr="00BB03DC">
          <w:rPr>
            <w:rFonts w:ascii="Times New Roman" w:eastAsia="Times New Roman" w:hAnsi="Times New Roman" w:cs="Times New Roman"/>
            <w:b/>
            <w:bCs/>
            <w:sz w:val="26"/>
            <w:szCs w:val="26"/>
            <w:lang w:eastAsia="ru-RU"/>
          </w:rPr>
          <w:t>Приказом</w:t>
        </w:r>
      </w:hyperlink>
      <w:r w:rsidRPr="00B27F6B">
        <w:rPr>
          <w:rFonts w:ascii="Times New Roman" w:eastAsia="Times New Roman" w:hAnsi="Times New Roman" w:cs="Times New Roman"/>
          <w:sz w:val="26"/>
          <w:szCs w:val="26"/>
          <w:lang w:eastAsia="ru-RU"/>
        </w:rPr>
        <w:t xml:space="preserve"> Минкультуры Российской Федерации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сроком исковой давности;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 иными требованиями законодательства Российской Федерации и муниципальными нормативными правовыми актами оператора.</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2" w:name="sub_1062"/>
      <w:r w:rsidRPr="00B27F6B">
        <w:rPr>
          <w:rFonts w:ascii="Times New Roman" w:eastAsia="Times New Roman" w:hAnsi="Times New Roman" w:cs="Times New Roman"/>
          <w:sz w:val="26"/>
          <w:szCs w:val="26"/>
          <w:lang w:eastAsia="ru-RU"/>
        </w:rPr>
        <w:t>6.2.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bookmarkEnd w:id="32"/>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bookmarkStart w:id="33" w:name="sub_1007"/>
      <w:r w:rsidRPr="00B27F6B">
        <w:rPr>
          <w:rFonts w:ascii="Times New Roman" w:eastAsia="Times New Roman" w:hAnsi="Times New Roman" w:cs="Times New Roman"/>
          <w:b/>
          <w:bCs/>
          <w:sz w:val="26"/>
          <w:szCs w:val="26"/>
          <w:lang w:eastAsia="ru-RU"/>
        </w:rPr>
        <w:t xml:space="preserve">7. Порядок уничтожения персональных данных при достижении </w:t>
      </w:r>
      <w:r w:rsidRPr="00B27F6B">
        <w:rPr>
          <w:rFonts w:ascii="Times New Roman" w:eastAsia="Times New Roman" w:hAnsi="Times New Roman" w:cs="Times New Roman"/>
          <w:b/>
          <w:bCs/>
          <w:sz w:val="26"/>
          <w:szCs w:val="26"/>
          <w:lang w:eastAsia="ru-RU"/>
        </w:rPr>
        <w:br/>
        <w:t>целей обработки или наступлении иных законных оснований:</w:t>
      </w:r>
    </w:p>
    <w:bookmarkEnd w:id="33"/>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4" w:name="sub_1071"/>
      <w:r w:rsidRPr="00B27F6B">
        <w:rPr>
          <w:rFonts w:ascii="Times New Roman" w:eastAsia="Times New Roman" w:hAnsi="Times New Roman" w:cs="Times New Roman"/>
          <w:sz w:val="26"/>
          <w:szCs w:val="26"/>
          <w:lang w:eastAsia="ru-RU"/>
        </w:rPr>
        <w:t>7.1. В случае выявления неправомерной обработки персональных данных, осуществляемой работником структурного подразделения Администрации, в срок, не превышающий трех рабочих дня с даты этого выявления, ответственный за обработку и обезличивание персональных данных структурного подразделения Администрации (далее - ответственный СП) обязан принять решение о прекращении неправомерной обработки персональных данных. В случае, если правомерность обработки персональных данных невозможно осуществлять в соответствии с требованиями федерального законодательства, ответственный СП, в срок, не превышающий десяти рабочих дней с даты выявления неправомерной обработки персональных данных, обязан обеспечить уничтожение таких персональных данных.</w:t>
      </w:r>
    </w:p>
    <w:bookmarkEnd w:id="34"/>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27F6B">
        <w:rPr>
          <w:rFonts w:ascii="Times New Roman" w:eastAsia="Times New Roman" w:hAnsi="Times New Roman" w:cs="Times New Roman"/>
          <w:sz w:val="26"/>
          <w:szCs w:val="26"/>
          <w:lang w:eastAsia="ru-RU"/>
        </w:rPr>
        <w:t>Об устранении допущенных нарушений или об уничтожении персональных данных ответственный СП,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5" w:name="sub_1072"/>
      <w:r w:rsidRPr="00B27F6B">
        <w:rPr>
          <w:rFonts w:ascii="Times New Roman" w:eastAsia="Times New Roman" w:hAnsi="Times New Roman" w:cs="Times New Roman"/>
          <w:sz w:val="26"/>
          <w:szCs w:val="26"/>
          <w:lang w:eastAsia="ru-RU"/>
        </w:rPr>
        <w:t>7.2. В случае достижения цели обработки персональных данных, ответственный СП обязан обеспечить прекращение обработки и уничтожение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6" w:name="sub_1073"/>
      <w:bookmarkEnd w:id="35"/>
      <w:r w:rsidRPr="00B27F6B">
        <w:rPr>
          <w:rFonts w:ascii="Times New Roman" w:eastAsia="Times New Roman" w:hAnsi="Times New Roman" w:cs="Times New Roman"/>
          <w:sz w:val="26"/>
          <w:szCs w:val="26"/>
          <w:lang w:eastAsia="ru-RU"/>
        </w:rPr>
        <w:t xml:space="preserve">7.3. В случае отзыва субъектом персональных данных согласия на обработку своих персональных данных, ответственный СП обязан обеспечить прекращение обработки и уничтожение персональных данных в срок, не превышающий трех рабочих дня с даты поступления указанного отзыва, если иное не предусмотрено соглашением между </w:t>
      </w:r>
      <w:proofErr w:type="gramStart"/>
      <w:r w:rsidRPr="00B27F6B">
        <w:rPr>
          <w:rFonts w:ascii="Times New Roman" w:eastAsia="Times New Roman" w:hAnsi="Times New Roman" w:cs="Times New Roman"/>
          <w:sz w:val="26"/>
          <w:szCs w:val="26"/>
          <w:lang w:eastAsia="ru-RU"/>
        </w:rPr>
        <w:t>Администрацией  и</w:t>
      </w:r>
      <w:proofErr w:type="gramEnd"/>
      <w:r w:rsidRPr="00B27F6B">
        <w:rPr>
          <w:rFonts w:ascii="Times New Roman" w:eastAsia="Times New Roman" w:hAnsi="Times New Roman" w:cs="Times New Roman"/>
          <w:sz w:val="26"/>
          <w:szCs w:val="26"/>
          <w:lang w:eastAsia="ru-RU"/>
        </w:rPr>
        <w:t xml:space="preserve"> субъектом персональных данных. Об уничтожении персональных данных ответственный СП обязан обеспечить уведомление субъекта персональных данных не позднее трех рабочих дней со дня уничтожения.</w:t>
      </w: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7" w:name="sub_1074"/>
      <w:bookmarkEnd w:id="36"/>
      <w:r w:rsidRPr="00B27F6B">
        <w:rPr>
          <w:rFonts w:ascii="Times New Roman" w:eastAsia="Times New Roman" w:hAnsi="Times New Roman" w:cs="Times New Roman"/>
          <w:sz w:val="26"/>
          <w:szCs w:val="26"/>
          <w:lang w:eastAsia="ru-RU"/>
        </w:rPr>
        <w:t>7.4. В случае отсутствия возможности уничтожения персональных данных в течение сроков, указанных выше, ответственный СП обязан обеспечить блокирование и уничтожение таких персональных данных в срок, не превышающий шести месяцев, если иной срок не установлен федеральными законами.</w:t>
      </w:r>
    </w:p>
    <w:bookmarkEnd w:id="37"/>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27F6B" w:rsidRPr="00B27F6B" w:rsidRDefault="00B27F6B" w:rsidP="00B27F6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1B7D4A" w:rsidRPr="00BB03DC" w:rsidRDefault="001B7D4A"/>
    <w:sectPr w:rsidR="001B7D4A" w:rsidRPr="00BB0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D4E1D"/>
    <w:multiLevelType w:val="hybridMultilevel"/>
    <w:tmpl w:val="3416A284"/>
    <w:lvl w:ilvl="0" w:tplc="2AD6D8B0">
      <w:start w:val="1"/>
      <w:numFmt w:val="decimal"/>
      <w:lvlText w:val="%1."/>
      <w:lvlJc w:val="left"/>
      <w:pPr>
        <w:ind w:left="1070" w:hanging="360"/>
      </w:pPr>
      <w:rPr>
        <w:rFonts w:cs="Times New Roman"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9405BF"/>
    <w:multiLevelType w:val="hybridMultilevel"/>
    <w:tmpl w:val="210C4ED2"/>
    <w:lvl w:ilvl="0" w:tplc="F6F243AA">
      <w:start w:val="1"/>
      <w:numFmt w:val="decimal"/>
      <w:lvlText w:val="9.%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BE"/>
    <w:rsid w:val="001B7D4A"/>
    <w:rsid w:val="00466B56"/>
    <w:rsid w:val="0063519F"/>
    <w:rsid w:val="00814051"/>
    <w:rsid w:val="00B27F6B"/>
    <w:rsid w:val="00BB03DC"/>
    <w:rsid w:val="00BD2BBE"/>
    <w:rsid w:val="00E35E98"/>
    <w:rsid w:val="00EF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A250A-8405-421E-9A05-0B76887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07E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0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48567&amp;sub=0" TargetMode="External"/><Relationship Id="rId13" Type="http://schemas.openxmlformats.org/officeDocument/2006/relationships/hyperlink" Target="http://mobileonline.garant.ru/document?id=12048567&amp;sub=1901" TargetMode="External"/><Relationship Id="rId18" Type="http://schemas.openxmlformats.org/officeDocument/2006/relationships/hyperlink" Target="http://mobileonline.garant.ru/document?id=93875&amp;su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bileonline.garant.ru/document?id=12048555&amp;sub=0" TargetMode="External"/><Relationship Id="rId12" Type="http://schemas.openxmlformats.org/officeDocument/2006/relationships/hyperlink" Target="http://mobileonline.garant.ru/document?id=12077515&amp;sub=0" TargetMode="External"/><Relationship Id="rId17" Type="http://schemas.openxmlformats.org/officeDocument/2006/relationships/hyperlink" Target="http://mobileonline.garant.ru/document?id=70152506&amp;sub=0" TargetMode="External"/><Relationship Id="rId2" Type="http://schemas.openxmlformats.org/officeDocument/2006/relationships/styles" Target="styles.xml"/><Relationship Id="rId16" Type="http://schemas.openxmlformats.org/officeDocument/2006/relationships/hyperlink" Target="http://mobileonline.garant.ru/document?id=12048567&amp;su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id=12025268&amp;sub=0" TargetMode="External"/><Relationship Id="rId11" Type="http://schemas.openxmlformats.org/officeDocument/2006/relationships/hyperlink" Target="http://mobileonline.garant.ru/document?id=70052982&amp;sub=0" TargetMode="External"/><Relationship Id="rId5" Type="http://schemas.openxmlformats.org/officeDocument/2006/relationships/hyperlink" Target="http://mobileonline.garant.ru/document?id=10003000&amp;sub=0" TargetMode="External"/><Relationship Id="rId15" Type="http://schemas.openxmlformats.org/officeDocument/2006/relationships/hyperlink" Target="http://mobileonline.garant.ru/document?id=12048567&amp;sub=0" TargetMode="External"/><Relationship Id="rId10" Type="http://schemas.openxmlformats.org/officeDocument/2006/relationships/hyperlink" Target="http://mobileonline.garant.ru/document?id=70152506&amp;sub=0" TargetMode="External"/><Relationship Id="rId19" Type="http://schemas.openxmlformats.org/officeDocument/2006/relationships/hyperlink" Target="http://mobileonline.garant.ru/document?id=99315&amp;sub=0" TargetMode="External"/><Relationship Id="rId4" Type="http://schemas.openxmlformats.org/officeDocument/2006/relationships/webSettings" Target="webSettings.xml"/><Relationship Id="rId9" Type="http://schemas.openxmlformats.org/officeDocument/2006/relationships/hyperlink" Target="http://mobileonline.garant.ru/document?id=10100083&amp;sub=0" TargetMode="External"/><Relationship Id="rId14" Type="http://schemas.openxmlformats.org/officeDocument/2006/relationships/hyperlink" Target="http://mobileonline.garant.ru/document?id=12048567&amp;sub=1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3099</Words>
  <Characters>17668</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Правила  обработки персональных данных в администрации городского поселения Куми</vt:lpstr>
      <vt:lpstr>1. Общие положения</vt:lpstr>
      <vt:lpstr>2. Принципы, цели и условия обработки персональных данных</vt:lpstr>
      <vt:lpstr>3. Права субъекта персональных данных</vt:lpstr>
      <vt:lpstr>4. Процедуры, направленные на выявление и предотвращение  нарушений законодатель</vt:lpstr>
      <vt:lpstr>6. Сроки обработки и хранения обрабатываемых персональных данных</vt:lpstr>
      <vt:lpstr>7. Порядок уничтожения персональных данных при достижении  целей обработки или н</vt:lpstr>
    </vt:vector>
  </TitlesOfParts>
  <Company>SPecialiST RePack</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2020-03-03T12:39:00Z</cp:lastPrinted>
  <dcterms:created xsi:type="dcterms:W3CDTF">2020-03-03T12:30:00Z</dcterms:created>
  <dcterms:modified xsi:type="dcterms:W3CDTF">2020-03-03T12:40:00Z</dcterms:modified>
</cp:coreProperties>
</file>