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3F4" w:rsidRPr="00452539" w:rsidRDefault="000163F4" w:rsidP="000163F4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32C2B" w:rsidRPr="00452539" w:rsidRDefault="00410FFA" w:rsidP="00E47E6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BD8" w:rsidRPr="004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40D5" w:rsidRPr="004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 земельном налоге на территории муниципального образования городское поселение Куминский</w:t>
      </w:r>
    </w:p>
    <w:p w:rsidR="003D5D8A" w:rsidRPr="00452539" w:rsidRDefault="003D5D8A" w:rsidP="00F9013A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D8" w:rsidRPr="00452539" w:rsidRDefault="00807F99" w:rsidP="00F9013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52539">
        <w:rPr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>В</w:t>
      </w:r>
      <w:r w:rsidRPr="00452539">
        <w:rPr>
          <w:bCs/>
          <w:color w:val="00B050"/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 xml:space="preserve">соответствии с Налоговым </w:t>
      </w:r>
      <w:hyperlink r:id="rId5" w:history="1">
        <w:r w:rsidRPr="00452539">
          <w:rPr>
            <w:bCs/>
            <w:sz w:val="28"/>
            <w:szCs w:val="28"/>
          </w:rPr>
          <w:t>кодексом</w:t>
        </w:r>
      </w:hyperlink>
      <w:r w:rsidRPr="00452539">
        <w:rPr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452539">
          <w:rPr>
            <w:bCs/>
            <w:sz w:val="28"/>
            <w:szCs w:val="28"/>
          </w:rPr>
          <w:t>законом</w:t>
        </w:r>
      </w:hyperlink>
      <w:r w:rsidRPr="00452539">
        <w:rPr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452539">
        <w:rPr>
          <w:b/>
          <w:sz w:val="28"/>
          <w:szCs w:val="28"/>
        </w:rPr>
        <w:t xml:space="preserve"> </w:t>
      </w:r>
      <w:r w:rsidR="006B0109" w:rsidRPr="00452539">
        <w:rPr>
          <w:sz w:val="28"/>
          <w:szCs w:val="28"/>
        </w:rPr>
        <w:t xml:space="preserve"> </w:t>
      </w:r>
      <w:r w:rsidR="00172426" w:rsidRPr="00452539">
        <w:rPr>
          <w:sz w:val="28"/>
          <w:szCs w:val="28"/>
        </w:rPr>
        <w:t xml:space="preserve">Совет депутатов </w:t>
      </w:r>
      <w:r w:rsidR="006B0109" w:rsidRPr="00452539">
        <w:rPr>
          <w:sz w:val="28"/>
          <w:szCs w:val="28"/>
        </w:rPr>
        <w:t xml:space="preserve">муниципального образования </w:t>
      </w:r>
      <w:r w:rsidR="00172426" w:rsidRPr="00452539">
        <w:rPr>
          <w:sz w:val="28"/>
          <w:szCs w:val="28"/>
        </w:rPr>
        <w:t>городско</w:t>
      </w:r>
      <w:r w:rsidR="00F26DA5">
        <w:rPr>
          <w:sz w:val="28"/>
          <w:szCs w:val="28"/>
        </w:rPr>
        <w:t>е</w:t>
      </w:r>
      <w:r w:rsidR="00172426" w:rsidRPr="00452539">
        <w:rPr>
          <w:sz w:val="28"/>
          <w:szCs w:val="28"/>
        </w:rPr>
        <w:t xml:space="preserve"> поселени</w:t>
      </w:r>
      <w:r w:rsidR="00F26DA5">
        <w:rPr>
          <w:sz w:val="28"/>
          <w:szCs w:val="28"/>
        </w:rPr>
        <w:t>е</w:t>
      </w:r>
      <w:r w:rsidR="00172426" w:rsidRPr="00452539">
        <w:rPr>
          <w:sz w:val="28"/>
          <w:szCs w:val="28"/>
        </w:rPr>
        <w:t xml:space="preserve"> Куминский</w:t>
      </w:r>
      <w:r w:rsidR="003C6BD8" w:rsidRPr="00452539">
        <w:rPr>
          <w:sz w:val="28"/>
          <w:szCs w:val="28"/>
        </w:rPr>
        <w:t> </w:t>
      </w:r>
      <w:r w:rsidR="003C6BD8" w:rsidRPr="00452539">
        <w:rPr>
          <w:rStyle w:val="a7"/>
          <w:sz w:val="28"/>
          <w:szCs w:val="28"/>
        </w:rPr>
        <w:t>решил:</w:t>
      </w:r>
    </w:p>
    <w:p w:rsidR="00C80544" w:rsidRPr="00452539" w:rsidRDefault="00C80544" w:rsidP="00C80544">
      <w:pPr>
        <w:pStyle w:val="a6"/>
        <w:numPr>
          <w:ilvl w:val="0"/>
          <w:numId w:val="21"/>
        </w:numPr>
        <w:ind w:left="0" w:firstLine="851"/>
        <w:contextualSpacing/>
        <w:jc w:val="both"/>
        <w:rPr>
          <w:sz w:val="28"/>
          <w:szCs w:val="28"/>
        </w:rPr>
      </w:pPr>
      <w:r w:rsidRPr="00452539">
        <w:rPr>
          <w:sz w:val="28"/>
          <w:szCs w:val="28"/>
        </w:rPr>
        <w:t>Утвердить Положение о земельном налоге на территории муниципального образования городское поселение Куминский (приложение).</w:t>
      </w:r>
    </w:p>
    <w:p w:rsidR="00C80544" w:rsidRPr="00452539" w:rsidRDefault="00C80544" w:rsidP="00C80544">
      <w:pPr>
        <w:pStyle w:val="a6"/>
        <w:numPr>
          <w:ilvl w:val="0"/>
          <w:numId w:val="21"/>
        </w:numPr>
        <w:ind w:left="0" w:firstLine="851"/>
        <w:contextualSpacing/>
        <w:jc w:val="both"/>
        <w:rPr>
          <w:sz w:val="28"/>
          <w:szCs w:val="28"/>
        </w:rPr>
      </w:pPr>
      <w:r w:rsidRPr="00452539">
        <w:rPr>
          <w:sz w:val="28"/>
          <w:szCs w:val="28"/>
        </w:rPr>
        <w:t>Признать утратившими силу решения Совета депутатов городского поселения Куминский:</w:t>
      </w:r>
    </w:p>
    <w:p w:rsidR="00C80544" w:rsidRPr="00452539" w:rsidRDefault="00C80544" w:rsidP="00C80544">
      <w:pPr>
        <w:pStyle w:val="a6"/>
        <w:ind w:firstLine="851"/>
        <w:contextualSpacing/>
        <w:jc w:val="both"/>
        <w:rPr>
          <w:sz w:val="28"/>
          <w:szCs w:val="28"/>
        </w:rPr>
      </w:pPr>
      <w:proofErr w:type="gramStart"/>
      <w:r w:rsidRPr="00452539">
        <w:rPr>
          <w:sz w:val="28"/>
          <w:szCs w:val="28"/>
        </w:rPr>
        <w:t>от</w:t>
      </w:r>
      <w:proofErr w:type="gramEnd"/>
      <w:r w:rsidRPr="00452539">
        <w:rPr>
          <w:sz w:val="28"/>
          <w:szCs w:val="28"/>
        </w:rPr>
        <w:t xml:space="preserve"> 28.02.2014 № 31 «Об утверждении Положения о земельном налоге на территории муниципального образования городское поселение Куминский»;</w:t>
      </w:r>
    </w:p>
    <w:p w:rsidR="00C80544" w:rsidRPr="00452539" w:rsidRDefault="00C80544" w:rsidP="00C80544">
      <w:pPr>
        <w:pStyle w:val="a6"/>
        <w:ind w:firstLine="851"/>
        <w:contextualSpacing/>
        <w:jc w:val="both"/>
        <w:rPr>
          <w:sz w:val="28"/>
          <w:szCs w:val="28"/>
        </w:rPr>
      </w:pPr>
      <w:proofErr w:type="gramStart"/>
      <w:r w:rsidRPr="00452539">
        <w:rPr>
          <w:sz w:val="28"/>
          <w:szCs w:val="28"/>
        </w:rPr>
        <w:t>от</w:t>
      </w:r>
      <w:proofErr w:type="gramEnd"/>
      <w:r w:rsidRPr="00452539">
        <w:rPr>
          <w:sz w:val="28"/>
          <w:szCs w:val="28"/>
        </w:rPr>
        <w:t xml:space="preserve"> 02.04.2015 года № 87 «О внесении изменений в решение Совета депутатов городского поселения Куминский от 28 февраля 2014 года № 31 «Об утверждении Положения о земельном налоге на территории муниципального образования городское поселение Куминский»;</w:t>
      </w:r>
    </w:p>
    <w:p w:rsidR="00C80544" w:rsidRPr="00452539" w:rsidRDefault="00C80544" w:rsidP="00C80544">
      <w:pPr>
        <w:pStyle w:val="a6"/>
        <w:ind w:firstLine="851"/>
        <w:contextualSpacing/>
        <w:jc w:val="both"/>
        <w:rPr>
          <w:sz w:val="28"/>
          <w:szCs w:val="28"/>
        </w:rPr>
      </w:pPr>
      <w:proofErr w:type="gramStart"/>
      <w:r w:rsidRPr="00452539">
        <w:rPr>
          <w:sz w:val="28"/>
          <w:szCs w:val="28"/>
        </w:rPr>
        <w:t>от</w:t>
      </w:r>
      <w:proofErr w:type="gramEnd"/>
      <w:r w:rsidRPr="00452539">
        <w:rPr>
          <w:sz w:val="28"/>
          <w:szCs w:val="28"/>
        </w:rPr>
        <w:t xml:space="preserve"> 29.04.2016 года № 148 «О внесении изменений в решение Совета депутатов городского поселения Куминский от 28 февраля 2014 года № 31 «Об утверждении Положения о земельном налоге на территории муниципального образования городское поселение Куминский»;</w:t>
      </w:r>
    </w:p>
    <w:p w:rsidR="00C80544" w:rsidRPr="00452539" w:rsidRDefault="00C80544" w:rsidP="00C80544">
      <w:pPr>
        <w:pStyle w:val="a6"/>
        <w:ind w:firstLine="851"/>
        <w:contextualSpacing/>
        <w:jc w:val="both"/>
        <w:rPr>
          <w:sz w:val="28"/>
          <w:szCs w:val="28"/>
        </w:rPr>
      </w:pPr>
      <w:proofErr w:type="gramStart"/>
      <w:r w:rsidRPr="00452539">
        <w:rPr>
          <w:sz w:val="28"/>
          <w:szCs w:val="28"/>
        </w:rPr>
        <w:t>от</w:t>
      </w:r>
      <w:proofErr w:type="gramEnd"/>
      <w:r w:rsidRPr="00452539">
        <w:rPr>
          <w:sz w:val="28"/>
          <w:szCs w:val="28"/>
        </w:rPr>
        <w:t xml:space="preserve"> 06.09.2016 года № 171 «О внесении изменений в решение Совета депутатов городского поселения Куминский от 28 февраля 2014 года № 31 «Об утверждении Положения о земельном налоге на территории муниципального образования городское поселение Куминский»;</w:t>
      </w:r>
    </w:p>
    <w:p w:rsidR="00C80544" w:rsidRPr="00452539" w:rsidRDefault="00C80544" w:rsidP="00C80544">
      <w:pPr>
        <w:pStyle w:val="a6"/>
        <w:ind w:firstLine="851"/>
        <w:contextualSpacing/>
        <w:jc w:val="both"/>
        <w:rPr>
          <w:sz w:val="28"/>
          <w:szCs w:val="28"/>
        </w:rPr>
      </w:pPr>
      <w:proofErr w:type="gramStart"/>
      <w:r w:rsidRPr="00452539">
        <w:rPr>
          <w:sz w:val="28"/>
          <w:szCs w:val="28"/>
        </w:rPr>
        <w:t>от</w:t>
      </w:r>
      <w:proofErr w:type="gramEnd"/>
      <w:r w:rsidRPr="00452539">
        <w:rPr>
          <w:sz w:val="28"/>
          <w:szCs w:val="28"/>
        </w:rPr>
        <w:t xml:space="preserve"> 18.10.2016 года № 177 «О внесении изменений в решение Совета депутатов городского поселения Куминский от 28 февраля 2014 года № 31 «Об утверждении Положения о земельном налоге на территории муниципального образования городское поселение Куминский»;</w:t>
      </w:r>
    </w:p>
    <w:p w:rsidR="00C80544" w:rsidRPr="00452539" w:rsidRDefault="00C80544" w:rsidP="00C80544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452539">
        <w:rPr>
          <w:sz w:val="28"/>
          <w:szCs w:val="28"/>
        </w:rPr>
        <w:t>от</w:t>
      </w:r>
      <w:proofErr w:type="gramEnd"/>
      <w:r w:rsidRPr="00452539">
        <w:rPr>
          <w:sz w:val="28"/>
          <w:szCs w:val="28"/>
        </w:rPr>
        <w:t xml:space="preserve"> 29.12.2016 № 190 «О внесении изменений в решение Совета депутатов городского поселения Куминский от 28 февраля 2014 года № 31 «Об утверждении Положения о земельном налоге на территории муниципального образования городское поселение Куминский».</w:t>
      </w:r>
    </w:p>
    <w:p w:rsidR="00C80544" w:rsidRPr="00452539" w:rsidRDefault="00807F99" w:rsidP="00C80544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452539">
        <w:rPr>
          <w:rFonts w:ascii="Times New Roman" w:hAnsi="Times New Roman" w:cs="Times New Roman"/>
          <w:sz w:val="28"/>
          <w:szCs w:val="28"/>
        </w:rPr>
        <w:t>опубликовать в газете «Кондинский Вестник»</w:t>
      </w:r>
      <w:r w:rsidRPr="00452539">
        <w:rPr>
          <w:rFonts w:ascii="Times New Roman" w:hAnsi="Times New Roman" w:cs="Times New Roman"/>
          <w:sz w:val="28"/>
          <w:szCs w:val="28"/>
        </w:rPr>
        <w:t xml:space="preserve"> </w:t>
      </w:r>
      <w:r w:rsidR="00452539">
        <w:rPr>
          <w:rFonts w:ascii="Times New Roman" w:hAnsi="Times New Roman" w:cs="Times New Roman"/>
          <w:sz w:val="28"/>
          <w:szCs w:val="28"/>
        </w:rPr>
        <w:t>и разместить</w:t>
      </w:r>
      <w:r w:rsidRPr="0045253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Куминский.  </w:t>
      </w:r>
    </w:p>
    <w:p w:rsidR="00A84A8E" w:rsidRPr="00452539" w:rsidRDefault="00807F99" w:rsidP="00C80544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A8E" w:rsidRPr="00452539" w:rsidRDefault="00452539" w:rsidP="0080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E6E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FFA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8E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</w:t>
      </w:r>
      <w:r w:rsidR="00BA54DD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начальника отдела финансово-экономической деятельности.</w:t>
      </w:r>
    </w:p>
    <w:p w:rsidR="002562F6" w:rsidRPr="00452539" w:rsidRDefault="002562F6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2930AF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2930AF" w:rsidRPr="00452539" w:rsidRDefault="00452539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62F6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2930AF" w:rsidRPr="00452539" w:rsidRDefault="002930AF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6" w:rsidRPr="00452539" w:rsidRDefault="00A117A7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</w:t>
      </w: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С.Г. Ермаков</w:t>
      </w:r>
    </w:p>
    <w:p w:rsidR="00A117A7" w:rsidRDefault="00A117A7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Pr="00452539" w:rsidRDefault="00452539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D5" w:rsidRPr="00452539" w:rsidRDefault="00BA54DD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7419D5" w:rsidRPr="00452539" w:rsidRDefault="00F26DA5" w:rsidP="00F901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</w:t>
      </w:r>
      <w:r w:rsidR="004F1D89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7E6E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24017C" w:rsidRPr="00452539" w:rsidRDefault="00C62CEE" w:rsidP="007712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26DA5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</w:p>
    <w:p w:rsidR="0024017C" w:rsidRPr="00452539" w:rsidRDefault="0024017C" w:rsidP="007712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A5" w:rsidRDefault="00F26DA5" w:rsidP="00452539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39" w:rsidRDefault="00A325B8" w:rsidP="00452539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</w:p>
    <w:p w:rsidR="00452539" w:rsidRDefault="00A325B8" w:rsidP="00452539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Решению </w:t>
      </w:r>
      <w:r w:rsidR="0045253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8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депутатов </w:t>
      </w:r>
    </w:p>
    <w:p w:rsidR="00A325B8" w:rsidRPr="00C80544" w:rsidRDefault="00A325B8" w:rsidP="00452539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05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C8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Куминский </w:t>
      </w:r>
    </w:p>
    <w:p w:rsidR="00A325B8" w:rsidRPr="00C80544" w:rsidRDefault="00452539" w:rsidP="00452539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F26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05.07.2018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C8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26DA5">
        <w:rPr>
          <w:rFonts w:ascii="Times New Roman" w:eastAsia="Times New Roman" w:hAnsi="Times New Roman" w:cs="Times New Roman"/>
          <w:sz w:val="26"/>
          <w:szCs w:val="26"/>
          <w:lang w:eastAsia="ru-RU"/>
        </w:rPr>
        <w:t>277</w:t>
      </w:r>
    </w:p>
    <w:p w:rsidR="00A325B8" w:rsidRPr="00C80544" w:rsidRDefault="00A325B8" w:rsidP="00452539">
      <w:pPr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5B8" w:rsidRPr="00C80544" w:rsidRDefault="00A325B8" w:rsidP="002401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246" w:rsidRPr="00452539" w:rsidRDefault="00A325B8" w:rsidP="002401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5B8" w:rsidRPr="00452539" w:rsidRDefault="00A325B8" w:rsidP="002401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53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52539">
        <w:rPr>
          <w:rFonts w:ascii="Times New Roman" w:hAnsi="Times New Roman" w:cs="Times New Roman"/>
          <w:b/>
          <w:sz w:val="28"/>
          <w:szCs w:val="28"/>
        </w:rPr>
        <w:t xml:space="preserve"> земельном налоге на территории муниципального образования городское поселение Куминский</w:t>
      </w:r>
    </w:p>
    <w:p w:rsidR="00A325B8" w:rsidRPr="00452539" w:rsidRDefault="00A325B8" w:rsidP="002401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20" w:rsidRPr="00452539" w:rsidRDefault="006B5F20" w:rsidP="00B440D5">
      <w:pPr>
        <w:pStyle w:val="HEADERTEXT"/>
        <w:ind w:firstLine="85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2539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24017C" w:rsidRPr="00452539" w:rsidRDefault="0024017C" w:rsidP="002401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7C" w:rsidRPr="00452539" w:rsidRDefault="0024017C" w:rsidP="0024017C">
      <w:pPr>
        <w:pStyle w:val="a3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Земельный налог (далее по тексту – налог) на территории муниципального образования городское поселение Куминский 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городского поселения Куминский.</w:t>
      </w:r>
    </w:p>
    <w:p w:rsidR="0024017C" w:rsidRPr="00452539" w:rsidRDefault="0024017C" w:rsidP="0024017C">
      <w:pPr>
        <w:pStyle w:val="a3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Настоящим Положением определяются налоговые ставки, устанавливаются налоговые льготы, основания и порядок их применения, а также порядок и сроки уплаты налога и авансовых платежей по налогу для налогоплательщиков – организаций.</w:t>
      </w:r>
    </w:p>
    <w:p w:rsidR="009826C6" w:rsidRPr="00452539" w:rsidRDefault="009826C6" w:rsidP="009826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24017C" w:rsidRPr="00452539" w:rsidRDefault="0024017C" w:rsidP="0024017C">
      <w:pPr>
        <w:pStyle w:val="a6"/>
        <w:spacing w:before="0" w:beforeAutospacing="0" w:after="0" w:afterAutospacing="0"/>
        <w:ind w:firstLine="851"/>
        <w:contextualSpacing/>
        <w:jc w:val="both"/>
        <w:rPr>
          <w:color w:val="3B2D36"/>
          <w:sz w:val="28"/>
          <w:szCs w:val="28"/>
        </w:rPr>
      </w:pPr>
    </w:p>
    <w:p w:rsidR="0024017C" w:rsidRPr="00452539" w:rsidRDefault="0024017C" w:rsidP="00B440D5">
      <w:pPr>
        <w:pStyle w:val="a3"/>
        <w:numPr>
          <w:ilvl w:val="0"/>
          <w:numId w:val="17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Налоговые ставки</w:t>
      </w:r>
    </w:p>
    <w:p w:rsidR="0024017C" w:rsidRPr="00452539" w:rsidRDefault="0024017C" w:rsidP="0024017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E9B" w:rsidRPr="00452539" w:rsidRDefault="0024017C" w:rsidP="00292D97">
      <w:pPr>
        <w:pStyle w:val="a3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городское поселение Куминский устанавливаю</w:t>
      </w:r>
      <w:r w:rsidR="00516C34" w:rsidRPr="00452539">
        <w:rPr>
          <w:rFonts w:ascii="Times New Roman" w:hAnsi="Times New Roman" w:cs="Times New Roman"/>
          <w:sz w:val="28"/>
          <w:szCs w:val="28"/>
        </w:rPr>
        <w:t>тся следующие налоговые ставки</w:t>
      </w:r>
      <w:r w:rsidR="00504E9B" w:rsidRPr="00452539">
        <w:rPr>
          <w:rFonts w:ascii="Times New Roman" w:hAnsi="Times New Roman" w:cs="Times New Roman"/>
          <w:sz w:val="28"/>
          <w:szCs w:val="28"/>
        </w:rPr>
        <w:t>:</w:t>
      </w:r>
    </w:p>
    <w:p w:rsidR="004B5318" w:rsidRPr="00452539" w:rsidRDefault="004B5318" w:rsidP="004B5318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6554"/>
        <w:gridCol w:w="1985"/>
      </w:tblGrid>
      <w:tr w:rsidR="009826C6" w:rsidRPr="00452539" w:rsidTr="009826C6">
        <w:tc>
          <w:tcPr>
            <w:tcW w:w="817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4" w:type="dxa"/>
          </w:tcPr>
          <w:p w:rsidR="009826C6" w:rsidRPr="00452539" w:rsidRDefault="009826C6" w:rsidP="009826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 и (или) разрешенное использование </w:t>
            </w:r>
          </w:p>
          <w:p w:rsidR="009826C6" w:rsidRPr="00452539" w:rsidRDefault="009826C6" w:rsidP="009826C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</w:p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826C6" w:rsidRPr="00452539" w:rsidTr="009826C6">
        <w:tc>
          <w:tcPr>
            <w:tcW w:w="817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</w:tcPr>
          <w:p w:rsidR="009826C6" w:rsidRPr="00452539" w:rsidRDefault="009826C6" w:rsidP="00982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26C6" w:rsidRPr="00452539" w:rsidTr="009826C6">
        <w:tc>
          <w:tcPr>
            <w:tcW w:w="817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4" w:type="dxa"/>
          </w:tcPr>
          <w:p w:rsidR="009826C6" w:rsidRPr="00452539" w:rsidRDefault="009826C6" w:rsidP="00982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eastAsia="Arial Unicode MS" w:hAnsi="Times New Roman"/>
                <w:sz w:val="28"/>
                <w:szCs w:val="28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r w:rsidRPr="00452539">
              <w:rPr>
                <w:rFonts w:ascii="Times New Roman" w:eastAsia="Arial Unicode MS" w:hAnsi="Times New Roman"/>
                <w:sz w:val="28"/>
                <w:szCs w:val="28"/>
              </w:rPr>
              <w:t>жилищно</w:t>
            </w:r>
            <w:proofErr w:type="spellEnd"/>
            <w:r w:rsidRPr="00452539">
              <w:rPr>
                <w:rFonts w:ascii="Times New Roman" w:eastAsia="Arial Unicode MS" w:hAnsi="Times New Roman"/>
                <w:sz w:val="28"/>
                <w:szCs w:val="28"/>
              </w:rPr>
      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      </w:r>
            <w:proofErr w:type="spellStart"/>
            <w:r w:rsidRPr="00452539">
              <w:rPr>
                <w:rFonts w:ascii="Times New Roman" w:eastAsia="Arial Unicode MS" w:hAnsi="Times New Roman"/>
                <w:sz w:val="28"/>
                <w:szCs w:val="28"/>
              </w:rPr>
              <w:t>жилищно</w:t>
            </w:r>
            <w:proofErr w:type="spellEnd"/>
            <w:r w:rsidRPr="00452539">
              <w:rPr>
                <w:rFonts w:ascii="Times New Roman" w:eastAsia="Arial Unicode MS" w:hAnsi="Times New Roman"/>
                <w:sz w:val="28"/>
                <w:szCs w:val="28"/>
              </w:rPr>
              <w:t xml:space="preserve"> – 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1985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26C6" w:rsidRPr="00452539" w:rsidTr="009826C6">
        <w:tc>
          <w:tcPr>
            <w:tcW w:w="817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4" w:type="dxa"/>
          </w:tcPr>
          <w:p w:rsidR="009826C6" w:rsidRPr="00452539" w:rsidRDefault="009826C6" w:rsidP="00982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985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26C6" w:rsidRPr="00452539" w:rsidTr="009826C6">
        <w:tc>
          <w:tcPr>
            <w:tcW w:w="817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4" w:type="dxa"/>
          </w:tcPr>
          <w:p w:rsidR="009826C6" w:rsidRPr="00452539" w:rsidRDefault="009826C6" w:rsidP="009826C6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2539">
              <w:rPr>
                <w:rFonts w:ascii="Times New Roman" w:eastAsia="Arial Unicode MS" w:hAnsi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3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826C6" w:rsidRPr="00452539" w:rsidTr="009826C6">
        <w:tc>
          <w:tcPr>
            <w:tcW w:w="817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4" w:type="dxa"/>
          </w:tcPr>
          <w:p w:rsidR="009826C6" w:rsidRPr="00452539" w:rsidRDefault="009826C6" w:rsidP="00982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85" w:type="dxa"/>
          </w:tcPr>
          <w:p w:rsidR="009826C6" w:rsidRPr="00452539" w:rsidRDefault="009826C6" w:rsidP="00982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B5318" w:rsidRPr="00452539" w:rsidRDefault="004B5318" w:rsidP="004B53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17C" w:rsidRPr="00452539" w:rsidRDefault="0024017C" w:rsidP="00B440D5">
      <w:pPr>
        <w:pStyle w:val="a6"/>
        <w:spacing w:before="0" w:beforeAutospacing="0" w:after="0" w:afterAutospacing="0"/>
        <w:ind w:firstLine="851"/>
        <w:contextualSpacing/>
        <w:jc w:val="center"/>
        <w:rPr>
          <w:b/>
          <w:color w:val="3B2D36"/>
          <w:sz w:val="28"/>
          <w:szCs w:val="28"/>
        </w:rPr>
      </w:pPr>
      <w:r w:rsidRPr="00452539">
        <w:rPr>
          <w:b/>
          <w:color w:val="3B2D36"/>
          <w:sz w:val="28"/>
          <w:szCs w:val="28"/>
        </w:rPr>
        <w:t>3. Порядок и сроки уплаты налога</w:t>
      </w:r>
    </w:p>
    <w:p w:rsidR="0024017C" w:rsidRPr="00452539" w:rsidRDefault="0024017C" w:rsidP="0024017C">
      <w:pPr>
        <w:pStyle w:val="a6"/>
        <w:spacing w:before="0" w:beforeAutospacing="0" w:after="0" w:afterAutospacing="0"/>
        <w:ind w:firstLine="851"/>
        <w:contextualSpacing/>
        <w:jc w:val="both"/>
        <w:rPr>
          <w:b/>
          <w:color w:val="3B2D36"/>
          <w:sz w:val="28"/>
          <w:szCs w:val="28"/>
        </w:rPr>
      </w:pPr>
    </w:p>
    <w:p w:rsidR="00657370" w:rsidRPr="00452539" w:rsidRDefault="00657370" w:rsidP="0024017C">
      <w:pPr>
        <w:pStyle w:val="a6"/>
        <w:spacing w:before="0" w:beforeAutospacing="0" w:after="0" w:afterAutospacing="0"/>
        <w:ind w:firstLine="851"/>
        <w:contextualSpacing/>
        <w:jc w:val="both"/>
        <w:rPr>
          <w:color w:val="3B2D36"/>
          <w:sz w:val="28"/>
          <w:szCs w:val="28"/>
        </w:rPr>
      </w:pPr>
      <w:r w:rsidRPr="00452539">
        <w:rPr>
          <w:color w:val="3B2D36"/>
          <w:sz w:val="28"/>
          <w:szCs w:val="28"/>
        </w:rPr>
        <w:t>3.1. Налогоплательщики-организации уплачивают в течение налогового периода авансовые платежи не позднее последнего числа месяца, следующего за истекшим налоговым периодом. По истечении налогового периода налогоплательщики-организации уплачивают сумму налога, исчисленную в порядке, предусмотренном Налоговым кодексом Российской Федерации, в срок не позднее 10 февраля года, следующего за истекшим налоговым периодом.</w:t>
      </w:r>
    </w:p>
    <w:p w:rsidR="00B440D5" w:rsidRPr="00452539" w:rsidRDefault="00657370" w:rsidP="0024017C">
      <w:pPr>
        <w:pStyle w:val="a6"/>
        <w:spacing w:before="0" w:beforeAutospacing="0" w:after="0" w:afterAutospacing="0"/>
        <w:ind w:firstLine="851"/>
        <w:contextualSpacing/>
        <w:jc w:val="both"/>
        <w:rPr>
          <w:color w:val="3B2D36"/>
          <w:sz w:val="28"/>
          <w:szCs w:val="28"/>
        </w:rPr>
      </w:pPr>
      <w:r w:rsidRPr="00452539">
        <w:rPr>
          <w:color w:val="3B2D36"/>
          <w:sz w:val="28"/>
          <w:szCs w:val="28"/>
        </w:rPr>
        <w:t>3.2. Налог и авансовые платежи по налогу уплачиваются налогоплательщиками-организациями в бюджет по месту нахождения земельных участков, при</w:t>
      </w:r>
      <w:r w:rsidR="00E406FF" w:rsidRPr="00452539">
        <w:rPr>
          <w:color w:val="3B2D36"/>
          <w:sz w:val="28"/>
          <w:szCs w:val="28"/>
        </w:rPr>
        <w:t xml:space="preserve">знаваемых </w:t>
      </w:r>
      <w:r w:rsidRPr="00452539">
        <w:rPr>
          <w:color w:val="3B2D36"/>
          <w:sz w:val="28"/>
          <w:szCs w:val="28"/>
        </w:rPr>
        <w:t xml:space="preserve">объектом налогообложения в соответствии со статьей 389 Налогового кодекса Российской Федерации. </w:t>
      </w:r>
    </w:p>
    <w:p w:rsidR="0024017C" w:rsidRPr="00452539" w:rsidRDefault="0024017C" w:rsidP="0024017C">
      <w:pPr>
        <w:pStyle w:val="a6"/>
        <w:spacing w:before="0" w:beforeAutospacing="0" w:after="0" w:afterAutospacing="0"/>
        <w:ind w:firstLine="851"/>
        <w:contextualSpacing/>
        <w:jc w:val="both"/>
        <w:rPr>
          <w:b/>
          <w:color w:val="3B2D36"/>
          <w:sz w:val="28"/>
          <w:szCs w:val="28"/>
        </w:rPr>
      </w:pPr>
    </w:p>
    <w:p w:rsidR="0024017C" w:rsidRPr="00452539" w:rsidRDefault="0024017C" w:rsidP="00B440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39">
        <w:rPr>
          <w:rFonts w:ascii="Times New Roman" w:hAnsi="Times New Roman" w:cs="Times New Roman"/>
          <w:b/>
          <w:sz w:val="28"/>
          <w:szCs w:val="28"/>
        </w:rPr>
        <w:t>4. Налоговые льготы, основания и порядок их применения</w:t>
      </w:r>
    </w:p>
    <w:p w:rsidR="0024017C" w:rsidRPr="00452539" w:rsidRDefault="0024017C" w:rsidP="0024017C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52539">
        <w:rPr>
          <w:sz w:val="28"/>
          <w:szCs w:val="28"/>
        </w:rPr>
        <w:t xml:space="preserve"> </w:t>
      </w:r>
    </w:p>
    <w:p w:rsidR="009826C6" w:rsidRPr="00452539" w:rsidRDefault="003468E9" w:rsidP="006A4BED">
      <w:pPr>
        <w:pStyle w:val="a6"/>
        <w:numPr>
          <w:ilvl w:val="1"/>
          <w:numId w:val="21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452539">
        <w:rPr>
          <w:sz w:val="28"/>
          <w:szCs w:val="28"/>
        </w:rPr>
        <w:t xml:space="preserve">В дополнение к льготам, предусмотренным Налоговым кодексом Российской Федерации, </w:t>
      </w:r>
      <w:proofErr w:type="gramStart"/>
      <w:r w:rsidRPr="00452539">
        <w:rPr>
          <w:sz w:val="28"/>
          <w:szCs w:val="28"/>
        </w:rPr>
        <w:t>освобождаются  от</w:t>
      </w:r>
      <w:proofErr w:type="gramEnd"/>
      <w:r w:rsidRPr="00452539">
        <w:rPr>
          <w:sz w:val="28"/>
          <w:szCs w:val="28"/>
        </w:rPr>
        <w:t xml:space="preserve"> уплаты земельного налога</w:t>
      </w:r>
      <w:r w:rsidR="009826C6" w:rsidRPr="00452539">
        <w:rPr>
          <w:sz w:val="28"/>
          <w:szCs w:val="28"/>
        </w:rPr>
        <w:t xml:space="preserve"> следующие категории налогоплательщиков:</w:t>
      </w:r>
      <w:r w:rsidRPr="00452539">
        <w:rPr>
          <w:sz w:val="28"/>
          <w:szCs w:val="28"/>
        </w:rPr>
        <w:t xml:space="preserve"> </w:t>
      </w:r>
    </w:p>
    <w:p w:rsidR="0024017C" w:rsidRPr="00452539" w:rsidRDefault="006A4BED" w:rsidP="006A4BED">
      <w:pPr>
        <w:pStyle w:val="a6"/>
        <w:spacing w:before="0" w:beforeAutospacing="0" w:after="0" w:afterAutospacing="0"/>
        <w:ind w:firstLine="851"/>
        <w:contextualSpacing/>
        <w:jc w:val="both"/>
        <w:rPr>
          <w:color w:val="3B2D36"/>
          <w:sz w:val="28"/>
          <w:szCs w:val="28"/>
        </w:rPr>
      </w:pPr>
      <w:r w:rsidRPr="00452539">
        <w:rPr>
          <w:sz w:val="28"/>
          <w:szCs w:val="28"/>
        </w:rPr>
        <w:t xml:space="preserve">4.1.1. Освобождаются </w:t>
      </w:r>
      <w:r w:rsidR="003468E9" w:rsidRPr="00452539">
        <w:rPr>
          <w:sz w:val="28"/>
          <w:szCs w:val="28"/>
        </w:rPr>
        <w:t>в размере 100%</w:t>
      </w:r>
      <w:r w:rsidR="0024017C" w:rsidRPr="00452539">
        <w:rPr>
          <w:sz w:val="28"/>
          <w:szCs w:val="28"/>
        </w:rPr>
        <w:t>:</w:t>
      </w:r>
    </w:p>
    <w:p w:rsidR="0024017C" w:rsidRPr="00452539" w:rsidRDefault="003468E9" w:rsidP="0024017C">
      <w:pPr>
        <w:pStyle w:val="FORMATTEX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 xml:space="preserve">1) </w:t>
      </w:r>
      <w:r w:rsidR="0024017C" w:rsidRPr="00452539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занятых муниципальными автомобильными дорогами общего пользования, а также земельные участки предоставленные для строительства таких дорог;</w:t>
      </w:r>
    </w:p>
    <w:p w:rsidR="0024017C" w:rsidRPr="00452539" w:rsidRDefault="0024017C" w:rsidP="0024017C">
      <w:pPr>
        <w:pStyle w:val="FORMATTEX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2</w:t>
      </w:r>
      <w:r w:rsidR="003468E9" w:rsidRPr="00452539">
        <w:rPr>
          <w:rFonts w:ascii="Times New Roman" w:hAnsi="Times New Roman" w:cs="Times New Roman"/>
          <w:sz w:val="28"/>
          <w:szCs w:val="28"/>
        </w:rPr>
        <w:t xml:space="preserve">) </w:t>
      </w:r>
      <w:r w:rsidRPr="00452539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</w:p>
    <w:p w:rsidR="0024017C" w:rsidRPr="00452539" w:rsidRDefault="0024017C" w:rsidP="0024017C">
      <w:pPr>
        <w:pStyle w:val="FORMATTEX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3</w:t>
      </w:r>
      <w:r w:rsidR="003468E9" w:rsidRPr="00452539">
        <w:rPr>
          <w:rFonts w:ascii="Times New Roman" w:hAnsi="Times New Roman" w:cs="Times New Roman"/>
          <w:sz w:val="28"/>
          <w:szCs w:val="28"/>
        </w:rPr>
        <w:t xml:space="preserve">) </w:t>
      </w:r>
      <w:r w:rsidRPr="00452539">
        <w:rPr>
          <w:rFonts w:ascii="Times New Roman" w:hAnsi="Times New Roman" w:cs="Times New Roman"/>
          <w:sz w:val="28"/>
          <w:szCs w:val="28"/>
        </w:rPr>
        <w:t xml:space="preserve">муниципальные учреждения, финансируемые </w:t>
      </w:r>
      <w:r w:rsidR="006A4BED" w:rsidRPr="00452539">
        <w:rPr>
          <w:rFonts w:ascii="Times New Roman" w:hAnsi="Times New Roman" w:cs="Times New Roman"/>
          <w:sz w:val="28"/>
          <w:szCs w:val="28"/>
        </w:rPr>
        <w:t>за счет</w:t>
      </w:r>
      <w:r w:rsidR="00F033C6" w:rsidRPr="0045253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A4BED" w:rsidRPr="00452539">
        <w:rPr>
          <w:rFonts w:ascii="Times New Roman" w:hAnsi="Times New Roman" w:cs="Times New Roman"/>
          <w:sz w:val="28"/>
          <w:szCs w:val="28"/>
        </w:rPr>
        <w:t xml:space="preserve"> местных бюджетов городского поселения Куминский и Кондинского района</w:t>
      </w:r>
      <w:r w:rsidRPr="00452539">
        <w:rPr>
          <w:rFonts w:ascii="Times New Roman" w:hAnsi="Times New Roman" w:cs="Times New Roman"/>
          <w:sz w:val="28"/>
          <w:szCs w:val="28"/>
        </w:rPr>
        <w:t>;</w:t>
      </w:r>
    </w:p>
    <w:p w:rsidR="0024017C" w:rsidRPr="00452539" w:rsidRDefault="0024017C" w:rsidP="0024017C">
      <w:pPr>
        <w:pStyle w:val="FORMATTEX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4</w:t>
      </w:r>
      <w:r w:rsidR="003468E9" w:rsidRPr="00452539">
        <w:rPr>
          <w:rFonts w:ascii="Times New Roman" w:hAnsi="Times New Roman" w:cs="Times New Roman"/>
          <w:sz w:val="28"/>
          <w:szCs w:val="28"/>
        </w:rPr>
        <w:t xml:space="preserve">) </w:t>
      </w:r>
      <w:r w:rsidRPr="00452539">
        <w:rPr>
          <w:rFonts w:ascii="Times New Roman" w:hAnsi="Times New Roman" w:cs="Times New Roman"/>
          <w:sz w:val="28"/>
          <w:szCs w:val="28"/>
        </w:rPr>
        <w:t>органы местного самоуправления - в отношении земельных участков, занятых имуществом, составляющим казну муниципальн</w:t>
      </w:r>
      <w:r w:rsidR="005F39AF" w:rsidRPr="00452539">
        <w:rPr>
          <w:rFonts w:ascii="Times New Roman" w:hAnsi="Times New Roman" w:cs="Times New Roman"/>
          <w:sz w:val="28"/>
          <w:szCs w:val="28"/>
        </w:rPr>
        <w:t>ых</w:t>
      </w:r>
      <w:r w:rsidRPr="004525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39AF" w:rsidRPr="00452539">
        <w:rPr>
          <w:rFonts w:ascii="Times New Roman" w:hAnsi="Times New Roman" w:cs="Times New Roman"/>
          <w:sz w:val="28"/>
          <w:szCs w:val="28"/>
        </w:rPr>
        <w:t>й</w:t>
      </w:r>
      <w:r w:rsidR="006A4BED" w:rsidRPr="00452539">
        <w:rPr>
          <w:rFonts w:ascii="Times New Roman" w:hAnsi="Times New Roman" w:cs="Times New Roman"/>
          <w:sz w:val="28"/>
          <w:szCs w:val="28"/>
        </w:rPr>
        <w:t xml:space="preserve"> городское поселение Куминский и Кондинский район</w:t>
      </w:r>
      <w:r w:rsidRPr="00452539">
        <w:rPr>
          <w:rFonts w:ascii="Times New Roman" w:hAnsi="Times New Roman" w:cs="Times New Roman"/>
          <w:sz w:val="28"/>
          <w:szCs w:val="28"/>
        </w:rPr>
        <w:t>.</w:t>
      </w:r>
    </w:p>
    <w:p w:rsidR="006A4BED" w:rsidRPr="00452539" w:rsidRDefault="006A4BED" w:rsidP="00F033C6">
      <w:pPr>
        <w:pStyle w:val="a3"/>
        <w:numPr>
          <w:ilvl w:val="2"/>
          <w:numId w:val="2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Освобождаются в размере 50%:</w:t>
      </w:r>
    </w:p>
    <w:p w:rsidR="00E67545" w:rsidRPr="00452539" w:rsidRDefault="00E67545" w:rsidP="00E67545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539">
        <w:rPr>
          <w:rFonts w:ascii="Times New Roman" w:hAnsi="Times New Roman"/>
          <w:sz w:val="28"/>
          <w:szCs w:val="28"/>
        </w:rPr>
        <w:t>немуниципальные</w:t>
      </w:r>
      <w:proofErr w:type="gramEnd"/>
      <w:r w:rsidRPr="00452539">
        <w:rPr>
          <w:rFonts w:ascii="Times New Roman" w:hAnsi="Times New Roman"/>
          <w:sz w:val="28"/>
          <w:szCs w:val="28"/>
        </w:rPr>
        <w:t xml:space="preserve">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24017C" w:rsidRPr="00452539" w:rsidRDefault="003468E9" w:rsidP="002401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4.2.</w:t>
      </w:r>
      <w:r w:rsidR="0024017C" w:rsidRPr="00452539">
        <w:rPr>
          <w:rFonts w:ascii="Times New Roman" w:hAnsi="Times New Roman" w:cs="Times New Roman"/>
          <w:sz w:val="28"/>
          <w:szCs w:val="28"/>
        </w:rPr>
        <w:t xml:space="preserve">  Налогоплательщики - физические лица, имеющие право на налоговые льготы, самостоятельно представляют в налоговый орган по своему выбору заявление о предоставлении налоговой льготы. </w:t>
      </w:r>
      <w:proofErr w:type="gramStart"/>
      <w:r w:rsidR="0024017C" w:rsidRPr="00452539">
        <w:rPr>
          <w:rFonts w:ascii="Times New Roman" w:hAnsi="Times New Roman" w:cs="Times New Roman"/>
          <w:sz w:val="28"/>
          <w:szCs w:val="28"/>
        </w:rPr>
        <w:t>Налогоплательщик  вправе</w:t>
      </w:r>
      <w:proofErr w:type="gramEnd"/>
      <w:r w:rsidR="0024017C" w:rsidRPr="00452539">
        <w:rPr>
          <w:rFonts w:ascii="Times New Roman" w:hAnsi="Times New Roman" w:cs="Times New Roman"/>
          <w:sz w:val="28"/>
          <w:szCs w:val="28"/>
        </w:rPr>
        <w:t xml:space="preserve"> представить документы, подтверждающие право на налоговую льготу.</w:t>
      </w:r>
    </w:p>
    <w:p w:rsidR="0024017C" w:rsidRDefault="0024017C" w:rsidP="002401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>4.</w:t>
      </w:r>
      <w:r w:rsidR="003468E9" w:rsidRPr="00452539">
        <w:rPr>
          <w:rFonts w:ascii="Times New Roman" w:hAnsi="Times New Roman" w:cs="Times New Roman"/>
          <w:sz w:val="28"/>
          <w:szCs w:val="28"/>
        </w:rPr>
        <w:t>3.</w:t>
      </w:r>
      <w:r w:rsidRPr="00452539">
        <w:rPr>
          <w:rFonts w:ascii="Times New Roman" w:hAnsi="Times New Roman" w:cs="Times New Roman"/>
          <w:sz w:val="28"/>
          <w:szCs w:val="28"/>
        </w:rPr>
        <w:t xml:space="preserve">  Льготы по уплате земельного налога предоставляются физическим лицам в отношении одного земельного участка.</w:t>
      </w:r>
    </w:p>
    <w:p w:rsidR="00452539" w:rsidRPr="00452539" w:rsidRDefault="00452539" w:rsidP="002401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017C" w:rsidRPr="00452539" w:rsidRDefault="0024017C" w:rsidP="00B440D5">
      <w:pPr>
        <w:pStyle w:val="a3"/>
        <w:numPr>
          <w:ilvl w:val="0"/>
          <w:numId w:val="18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3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4017C" w:rsidRPr="00452539" w:rsidRDefault="0024017C" w:rsidP="002401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24017C" w:rsidRPr="00452539" w:rsidRDefault="0024017C" w:rsidP="0024017C">
      <w:pPr>
        <w:pStyle w:val="a3"/>
        <w:numPr>
          <w:ilvl w:val="1"/>
          <w:numId w:val="18"/>
        </w:numPr>
        <w:spacing w:after="96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2539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дополнения, утверждаемые решением Совета депутатов городского поселения Куминский.</w:t>
      </w:r>
    </w:p>
    <w:sectPr w:rsidR="0024017C" w:rsidRPr="00452539" w:rsidSect="00C805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9A7"/>
    <w:multiLevelType w:val="hybridMultilevel"/>
    <w:tmpl w:val="436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476E02"/>
    <w:multiLevelType w:val="hybridMultilevel"/>
    <w:tmpl w:val="7828337C"/>
    <w:lvl w:ilvl="0" w:tplc="66648F78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A2EB1"/>
    <w:multiLevelType w:val="hybridMultilevel"/>
    <w:tmpl w:val="07E0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A620D"/>
    <w:multiLevelType w:val="hybridMultilevel"/>
    <w:tmpl w:val="48BA7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62A"/>
    <w:multiLevelType w:val="multilevel"/>
    <w:tmpl w:val="E554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C00E1"/>
    <w:multiLevelType w:val="multilevel"/>
    <w:tmpl w:val="BBD6A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FC6EF5"/>
    <w:multiLevelType w:val="hybridMultilevel"/>
    <w:tmpl w:val="EAFEC80A"/>
    <w:lvl w:ilvl="0" w:tplc="DDFC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F09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C81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45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6807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06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80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C629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57B5D"/>
    <w:multiLevelType w:val="hybridMultilevel"/>
    <w:tmpl w:val="C2524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>
    <w:nsid w:val="33F45008"/>
    <w:multiLevelType w:val="hybridMultilevel"/>
    <w:tmpl w:val="A5DC5386"/>
    <w:lvl w:ilvl="0" w:tplc="CF88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B79C8"/>
    <w:multiLevelType w:val="hybridMultilevel"/>
    <w:tmpl w:val="5FAC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F5747"/>
    <w:multiLevelType w:val="multilevel"/>
    <w:tmpl w:val="FD84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B1602"/>
    <w:multiLevelType w:val="hybridMultilevel"/>
    <w:tmpl w:val="CF3CBF5A"/>
    <w:lvl w:ilvl="0" w:tplc="6C489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18">
    <w:nsid w:val="478A3B40"/>
    <w:multiLevelType w:val="multilevel"/>
    <w:tmpl w:val="B106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CD9570F"/>
    <w:multiLevelType w:val="multilevel"/>
    <w:tmpl w:val="330A628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3D55BFC"/>
    <w:multiLevelType w:val="hybridMultilevel"/>
    <w:tmpl w:val="45121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D3277B"/>
    <w:multiLevelType w:val="multilevel"/>
    <w:tmpl w:val="5436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C56661"/>
    <w:multiLevelType w:val="multilevel"/>
    <w:tmpl w:val="A3B61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20C0ECB"/>
    <w:multiLevelType w:val="hybridMultilevel"/>
    <w:tmpl w:val="1598E68C"/>
    <w:lvl w:ilvl="0" w:tplc="7EE6B916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332A1D"/>
    <w:multiLevelType w:val="hybridMultilevel"/>
    <w:tmpl w:val="A24EF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10"/>
  </w:num>
  <w:num w:numId="10">
    <w:abstractNumId w:val="24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5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9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3521"/>
    <w:rsid w:val="000163F4"/>
    <w:rsid w:val="000270F8"/>
    <w:rsid w:val="000861EC"/>
    <w:rsid w:val="001045A3"/>
    <w:rsid w:val="001444EF"/>
    <w:rsid w:val="00172426"/>
    <w:rsid w:val="0017791C"/>
    <w:rsid w:val="001A0717"/>
    <w:rsid w:val="001A4AF7"/>
    <w:rsid w:val="001F422A"/>
    <w:rsid w:val="0024017C"/>
    <w:rsid w:val="00252EE6"/>
    <w:rsid w:val="002562F6"/>
    <w:rsid w:val="00292D97"/>
    <w:rsid w:val="002930AF"/>
    <w:rsid w:val="002C51C5"/>
    <w:rsid w:val="00302B2D"/>
    <w:rsid w:val="003468E9"/>
    <w:rsid w:val="00391DEA"/>
    <w:rsid w:val="003A0B5B"/>
    <w:rsid w:val="003A186F"/>
    <w:rsid w:val="003A332B"/>
    <w:rsid w:val="003C6BD8"/>
    <w:rsid w:val="003D4C94"/>
    <w:rsid w:val="003D5D8A"/>
    <w:rsid w:val="003F5948"/>
    <w:rsid w:val="004040CF"/>
    <w:rsid w:val="00410FFA"/>
    <w:rsid w:val="004118D7"/>
    <w:rsid w:val="00424C05"/>
    <w:rsid w:val="004425DB"/>
    <w:rsid w:val="004520F2"/>
    <w:rsid w:val="00452539"/>
    <w:rsid w:val="00462866"/>
    <w:rsid w:val="004B5318"/>
    <w:rsid w:val="004F1D89"/>
    <w:rsid w:val="00504E9B"/>
    <w:rsid w:val="00505DF8"/>
    <w:rsid w:val="00516C34"/>
    <w:rsid w:val="005634C3"/>
    <w:rsid w:val="005B16A6"/>
    <w:rsid w:val="005B5FE1"/>
    <w:rsid w:val="005F35CD"/>
    <w:rsid w:val="005F39AF"/>
    <w:rsid w:val="005F6C90"/>
    <w:rsid w:val="00613521"/>
    <w:rsid w:val="00643E41"/>
    <w:rsid w:val="00657370"/>
    <w:rsid w:val="006811D1"/>
    <w:rsid w:val="006949B3"/>
    <w:rsid w:val="006A4BED"/>
    <w:rsid w:val="006B0109"/>
    <w:rsid w:val="006B5F20"/>
    <w:rsid w:val="006C7312"/>
    <w:rsid w:val="006E06F4"/>
    <w:rsid w:val="006E609A"/>
    <w:rsid w:val="006F1E64"/>
    <w:rsid w:val="007419D5"/>
    <w:rsid w:val="00771246"/>
    <w:rsid w:val="00774E95"/>
    <w:rsid w:val="007F1103"/>
    <w:rsid w:val="00800BCA"/>
    <w:rsid w:val="00805AA8"/>
    <w:rsid w:val="00807F99"/>
    <w:rsid w:val="008367CF"/>
    <w:rsid w:val="008B2678"/>
    <w:rsid w:val="008F3B9A"/>
    <w:rsid w:val="008F61ED"/>
    <w:rsid w:val="00932DBB"/>
    <w:rsid w:val="00975C5E"/>
    <w:rsid w:val="009826C6"/>
    <w:rsid w:val="00986046"/>
    <w:rsid w:val="009A1D63"/>
    <w:rsid w:val="009D0023"/>
    <w:rsid w:val="009D6268"/>
    <w:rsid w:val="00A01084"/>
    <w:rsid w:val="00A117A7"/>
    <w:rsid w:val="00A12062"/>
    <w:rsid w:val="00A325B8"/>
    <w:rsid w:val="00A81BE7"/>
    <w:rsid w:val="00A84A8E"/>
    <w:rsid w:val="00AA1365"/>
    <w:rsid w:val="00AA6C44"/>
    <w:rsid w:val="00B04AD3"/>
    <w:rsid w:val="00B32C2B"/>
    <w:rsid w:val="00B440D5"/>
    <w:rsid w:val="00B47329"/>
    <w:rsid w:val="00B85816"/>
    <w:rsid w:val="00B94C95"/>
    <w:rsid w:val="00BA2C7A"/>
    <w:rsid w:val="00BA54DD"/>
    <w:rsid w:val="00BD1412"/>
    <w:rsid w:val="00C557F8"/>
    <w:rsid w:val="00C62CEE"/>
    <w:rsid w:val="00C649C6"/>
    <w:rsid w:val="00C705AF"/>
    <w:rsid w:val="00C80544"/>
    <w:rsid w:val="00C917AC"/>
    <w:rsid w:val="00C91C83"/>
    <w:rsid w:val="00C969C3"/>
    <w:rsid w:val="00CA7D89"/>
    <w:rsid w:val="00CC44C1"/>
    <w:rsid w:val="00D019C6"/>
    <w:rsid w:val="00D14B64"/>
    <w:rsid w:val="00DE3EC3"/>
    <w:rsid w:val="00E065C2"/>
    <w:rsid w:val="00E406FF"/>
    <w:rsid w:val="00E472ED"/>
    <w:rsid w:val="00E47E6E"/>
    <w:rsid w:val="00E56553"/>
    <w:rsid w:val="00E67545"/>
    <w:rsid w:val="00EB30A4"/>
    <w:rsid w:val="00EC635A"/>
    <w:rsid w:val="00F033C6"/>
    <w:rsid w:val="00F26DA5"/>
    <w:rsid w:val="00F444F4"/>
    <w:rsid w:val="00F66442"/>
    <w:rsid w:val="00F9013A"/>
    <w:rsid w:val="00FA5253"/>
    <w:rsid w:val="00FB26B4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5465-475E-4A1A-8191-D273D158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163F4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4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BD8"/>
    <w:rPr>
      <w:b/>
      <w:bCs/>
    </w:rPr>
  </w:style>
  <w:style w:type="paragraph" w:customStyle="1" w:styleId="FORMATTEXT">
    <w:name w:val=".FORMAT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JVU">
    <w:name w:val=".DJVU"/>
    <w:uiPriority w:val="99"/>
    <w:rsid w:val="001724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1D63"/>
    <w:rPr>
      <w:color w:val="0000FF"/>
      <w:u w:val="single"/>
    </w:rPr>
  </w:style>
  <w:style w:type="paragraph" w:customStyle="1" w:styleId="copyright-info">
    <w:name w:val="copyright-info"/>
    <w:basedOn w:val="a"/>
    <w:rsid w:val="00A3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xpired">
    <w:name w:val="doc__expired"/>
    <w:basedOn w:val="a0"/>
    <w:rsid w:val="006B5F20"/>
  </w:style>
  <w:style w:type="table" w:styleId="a9">
    <w:name w:val="Table Grid"/>
    <w:basedOn w:val="a1"/>
    <w:uiPriority w:val="59"/>
    <w:rsid w:val="0050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AF5A5A6AB019083199C9093A58F6D028776BF06F27DFF804AEA34B2CEF28CE5C6061C4FB5AC2A8i7TAF" TargetMode="External"/><Relationship Id="rId5" Type="http://schemas.openxmlformats.org/officeDocument/2006/relationships/hyperlink" Target="consultantplus://offline/ref=F2AF5A5A6AB019083199C9093A58F6D028776BF56F22DFF804AEA34B2CEF28CE5C6061C4F85EiCT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2018-07-05T05:51:00Z</cp:lastPrinted>
  <dcterms:created xsi:type="dcterms:W3CDTF">2018-06-28T11:12:00Z</dcterms:created>
  <dcterms:modified xsi:type="dcterms:W3CDTF">2018-07-05T05:53:00Z</dcterms:modified>
</cp:coreProperties>
</file>