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2C" w:rsidRDefault="000C0D2C" w:rsidP="004023DE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23DE" w:rsidRPr="004023DE" w:rsidRDefault="004023DE" w:rsidP="004023DE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23DE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4023DE" w:rsidRPr="004023DE" w:rsidRDefault="004023DE" w:rsidP="004023DE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23DE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4023DE" w:rsidRPr="004023DE" w:rsidRDefault="004023DE" w:rsidP="004023D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23DE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4023DE" w:rsidRPr="004023DE" w:rsidRDefault="004023DE" w:rsidP="004023D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4023DE">
        <w:rPr>
          <w:rFonts w:ascii="Times New Roman" w:eastAsia="Times New Roman" w:hAnsi="Times New Roman" w:cs="Times New Roman"/>
          <w:b/>
          <w:sz w:val="32"/>
          <w:szCs w:val="32"/>
        </w:rPr>
        <w:t>ГОРОДСКОЕ  ПОСЕЛЕНИЕ</w:t>
      </w:r>
      <w:proofErr w:type="gramEnd"/>
      <w:r w:rsidRPr="004023DE">
        <w:rPr>
          <w:rFonts w:ascii="Times New Roman" w:eastAsia="Times New Roman" w:hAnsi="Times New Roman" w:cs="Times New Roman"/>
          <w:b/>
          <w:sz w:val="32"/>
          <w:szCs w:val="32"/>
        </w:rPr>
        <w:t xml:space="preserve"> КУМИНСКИЙ</w:t>
      </w:r>
    </w:p>
    <w:p w:rsidR="004023DE" w:rsidRPr="004023DE" w:rsidRDefault="004023DE" w:rsidP="004023D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23DE" w:rsidRPr="004023DE" w:rsidRDefault="004023DE" w:rsidP="004023DE">
      <w:pPr>
        <w:tabs>
          <w:tab w:val="left" w:pos="81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23DE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ED264F" w:rsidRPr="00ED264F" w:rsidRDefault="00ED264F" w:rsidP="00ED2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64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Положений о постоянных комиссиях</w:t>
      </w:r>
      <w:r w:rsidRPr="00ED264F">
        <w:rPr>
          <w:rFonts w:ascii="Times New Roman" w:hAnsi="Times New Roman" w:cs="Times New Roman"/>
          <w:b/>
          <w:sz w:val="28"/>
          <w:szCs w:val="28"/>
        </w:rPr>
        <w:t xml:space="preserve"> Совета депутатов городского поселения Куминский </w:t>
      </w:r>
      <w:r w:rsidR="00B0201F">
        <w:rPr>
          <w:rFonts w:ascii="Times New Roman" w:hAnsi="Times New Roman" w:cs="Times New Roman"/>
          <w:b/>
          <w:sz w:val="28"/>
          <w:szCs w:val="28"/>
        </w:rPr>
        <w:t>пятого</w:t>
      </w:r>
      <w:r w:rsidRPr="00ED264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D264F" w:rsidRPr="00ED264F" w:rsidRDefault="00ED264F" w:rsidP="00ED264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D264F" w:rsidRPr="00ED264F" w:rsidRDefault="00ED264F" w:rsidP="00ED264F">
      <w:pPr>
        <w:pStyle w:val="1"/>
        <w:spacing w:line="276" w:lineRule="auto"/>
        <w:ind w:firstLine="360"/>
        <w:jc w:val="both"/>
        <w:rPr>
          <w:b w:val="0"/>
          <w:sz w:val="28"/>
          <w:szCs w:val="28"/>
        </w:rPr>
      </w:pPr>
      <w:r w:rsidRPr="00ED264F">
        <w:rPr>
          <w:b w:val="0"/>
          <w:sz w:val="28"/>
          <w:szCs w:val="28"/>
        </w:rPr>
        <w:t xml:space="preserve">  В соответствии </w:t>
      </w:r>
      <w:proofErr w:type="gramStart"/>
      <w:r w:rsidRPr="00ED264F">
        <w:rPr>
          <w:b w:val="0"/>
          <w:sz w:val="28"/>
          <w:szCs w:val="28"/>
        </w:rPr>
        <w:t>с  Уставом</w:t>
      </w:r>
      <w:proofErr w:type="gramEnd"/>
      <w:r w:rsidRPr="00ED264F">
        <w:rPr>
          <w:b w:val="0"/>
          <w:sz w:val="28"/>
          <w:szCs w:val="28"/>
        </w:rPr>
        <w:t xml:space="preserve"> муниципального образования городское поселение Куминский</w:t>
      </w:r>
      <w:r>
        <w:rPr>
          <w:b w:val="0"/>
          <w:sz w:val="28"/>
          <w:szCs w:val="28"/>
        </w:rPr>
        <w:t>, пунктом</w:t>
      </w:r>
      <w:r w:rsidRPr="00ED264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</w:t>
      </w:r>
      <w:r w:rsidRPr="00ED264F">
        <w:rPr>
          <w:b w:val="0"/>
          <w:sz w:val="28"/>
          <w:szCs w:val="28"/>
        </w:rPr>
        <w:t xml:space="preserve"> главы III Регламента работы Совета депутатов городского поселения Куминский Совет депутатов городского поселения Куминский </w:t>
      </w:r>
      <w:r w:rsidRPr="00ED264F">
        <w:rPr>
          <w:sz w:val="28"/>
          <w:szCs w:val="28"/>
        </w:rPr>
        <w:t>решил</w:t>
      </w:r>
      <w:r w:rsidRPr="00ED264F">
        <w:rPr>
          <w:b w:val="0"/>
          <w:sz w:val="28"/>
          <w:szCs w:val="28"/>
        </w:rPr>
        <w:t>:</w:t>
      </w:r>
    </w:p>
    <w:p w:rsidR="007D001C" w:rsidRDefault="00ED264F" w:rsidP="00ED26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64F">
        <w:rPr>
          <w:rFonts w:ascii="Times New Roman" w:hAnsi="Times New Roman" w:cs="Times New Roman"/>
          <w:sz w:val="28"/>
          <w:szCs w:val="28"/>
        </w:rPr>
        <w:t xml:space="preserve">1. </w:t>
      </w:r>
      <w:r w:rsidR="007D001C">
        <w:rPr>
          <w:rFonts w:ascii="Times New Roman" w:hAnsi="Times New Roman" w:cs="Times New Roman"/>
          <w:sz w:val="28"/>
          <w:szCs w:val="28"/>
        </w:rPr>
        <w:t>Утвердить:</w:t>
      </w:r>
    </w:p>
    <w:p w:rsidR="00ED264F" w:rsidRPr="00ED264F" w:rsidRDefault="007D001C" w:rsidP="00ED26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D264F">
        <w:rPr>
          <w:rFonts w:ascii="Times New Roman" w:hAnsi="Times New Roman" w:cs="Times New Roman"/>
          <w:sz w:val="28"/>
          <w:szCs w:val="28"/>
        </w:rPr>
        <w:t xml:space="preserve">Положение «О постоянной планово-бюджетной </w:t>
      </w:r>
      <w:r w:rsidR="00F3039D">
        <w:rPr>
          <w:rFonts w:ascii="Times New Roman" w:hAnsi="Times New Roman" w:cs="Times New Roman"/>
          <w:sz w:val="28"/>
          <w:szCs w:val="28"/>
        </w:rPr>
        <w:t xml:space="preserve">комиссии Совета депутатов городского поселения </w:t>
      </w:r>
      <w:proofErr w:type="gramStart"/>
      <w:r w:rsidR="00F3039D">
        <w:rPr>
          <w:rFonts w:ascii="Times New Roman" w:hAnsi="Times New Roman" w:cs="Times New Roman"/>
          <w:sz w:val="28"/>
          <w:szCs w:val="28"/>
        </w:rPr>
        <w:t>Куминский»  (</w:t>
      </w:r>
      <w:proofErr w:type="gramEnd"/>
      <w:r w:rsidR="00F3039D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ED264F" w:rsidRPr="00ED264F" w:rsidRDefault="007D001C" w:rsidP="00ED26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3039D">
        <w:rPr>
          <w:rFonts w:ascii="Times New Roman" w:hAnsi="Times New Roman" w:cs="Times New Roman"/>
          <w:sz w:val="28"/>
          <w:szCs w:val="28"/>
        </w:rPr>
        <w:t>Положение «О постоянной</w:t>
      </w:r>
      <w:r w:rsidR="00ED264F" w:rsidRPr="00ED264F">
        <w:rPr>
          <w:rFonts w:ascii="Times New Roman" w:hAnsi="Times New Roman" w:cs="Times New Roman"/>
          <w:sz w:val="28"/>
          <w:szCs w:val="28"/>
        </w:rPr>
        <w:t xml:space="preserve"> </w:t>
      </w:r>
      <w:r w:rsidR="00F3039D">
        <w:rPr>
          <w:rFonts w:ascii="Times New Roman" w:hAnsi="Times New Roman" w:cs="Times New Roman"/>
          <w:sz w:val="28"/>
          <w:szCs w:val="28"/>
        </w:rPr>
        <w:t>комиссии Совета депутатов городского поселения Куминский</w:t>
      </w:r>
      <w:r w:rsidR="00ED264F" w:rsidRPr="00ED264F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F3039D">
        <w:rPr>
          <w:rFonts w:ascii="Times New Roman" w:hAnsi="Times New Roman" w:cs="Times New Roman"/>
          <w:sz w:val="28"/>
          <w:szCs w:val="28"/>
        </w:rPr>
        <w:t>сам жизнеобеспечения» (приложение 2)</w:t>
      </w:r>
    </w:p>
    <w:p w:rsidR="00C14E41" w:rsidRDefault="007D001C" w:rsidP="00C14E4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3039D">
        <w:rPr>
          <w:rFonts w:ascii="Times New Roman" w:hAnsi="Times New Roman" w:cs="Times New Roman"/>
          <w:sz w:val="28"/>
          <w:szCs w:val="28"/>
        </w:rPr>
        <w:t>Положение «О постоянной</w:t>
      </w:r>
      <w:r w:rsidR="00F3039D" w:rsidRPr="00ED264F">
        <w:rPr>
          <w:rFonts w:ascii="Times New Roman" w:hAnsi="Times New Roman" w:cs="Times New Roman"/>
          <w:sz w:val="28"/>
          <w:szCs w:val="28"/>
        </w:rPr>
        <w:t xml:space="preserve"> </w:t>
      </w:r>
      <w:r w:rsidR="00F3039D">
        <w:rPr>
          <w:rFonts w:ascii="Times New Roman" w:hAnsi="Times New Roman" w:cs="Times New Roman"/>
          <w:sz w:val="28"/>
          <w:szCs w:val="28"/>
        </w:rPr>
        <w:t>комиссии Совета депутатов городского поселения Куминский</w:t>
      </w:r>
      <w:r w:rsidR="00F3039D" w:rsidRPr="00ED264F">
        <w:rPr>
          <w:rFonts w:ascii="Times New Roman" w:hAnsi="Times New Roman" w:cs="Times New Roman"/>
          <w:sz w:val="28"/>
          <w:szCs w:val="28"/>
        </w:rPr>
        <w:t xml:space="preserve"> по </w:t>
      </w:r>
      <w:r w:rsidR="00ED264F" w:rsidRPr="00ED264F">
        <w:rPr>
          <w:rFonts w:ascii="Times New Roman" w:hAnsi="Times New Roman" w:cs="Times New Roman"/>
          <w:sz w:val="28"/>
          <w:szCs w:val="28"/>
        </w:rPr>
        <w:t>социальным вопросам и общественной безопасности</w:t>
      </w:r>
      <w:r w:rsidR="00F3039D">
        <w:rPr>
          <w:rFonts w:ascii="Times New Roman" w:hAnsi="Times New Roman" w:cs="Times New Roman"/>
          <w:sz w:val="28"/>
          <w:szCs w:val="28"/>
        </w:rPr>
        <w:t>» (приложение 3)</w:t>
      </w:r>
      <w:r w:rsidR="00ED264F" w:rsidRPr="00ED264F">
        <w:rPr>
          <w:rFonts w:ascii="Times New Roman" w:hAnsi="Times New Roman" w:cs="Times New Roman"/>
          <w:sz w:val="28"/>
          <w:szCs w:val="28"/>
        </w:rPr>
        <w:t>.</w:t>
      </w:r>
    </w:p>
    <w:p w:rsidR="00392E7F" w:rsidRDefault="00392E7F" w:rsidP="00C14E4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городского поселения Куминский от </w:t>
      </w:r>
      <w:r w:rsidR="00B0201F">
        <w:rPr>
          <w:rFonts w:ascii="Times New Roman" w:hAnsi="Times New Roman" w:cs="Times New Roman"/>
          <w:sz w:val="28"/>
          <w:szCs w:val="28"/>
        </w:rPr>
        <w:t>18 сентября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020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2E7F">
        <w:rPr>
          <w:rFonts w:ascii="Times New Roman" w:hAnsi="Times New Roman" w:cs="Times New Roman"/>
          <w:sz w:val="28"/>
          <w:szCs w:val="28"/>
        </w:rPr>
        <w:t xml:space="preserve">Об утверждении Положений о постоянных комиссиях Совета депутатов городского поселения Куминский </w:t>
      </w:r>
      <w:r w:rsidR="00B0201F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392E7F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0201F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14E41" w:rsidRDefault="00DA2BA4" w:rsidP="00C14E41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4E41">
        <w:rPr>
          <w:rFonts w:ascii="Times New Roman" w:hAnsi="Times New Roman" w:cs="Times New Roman"/>
          <w:sz w:val="28"/>
          <w:szCs w:val="28"/>
        </w:rPr>
        <w:t>.</w:t>
      </w:r>
      <w:r w:rsidR="00C14E41" w:rsidRPr="00C14E41">
        <w:rPr>
          <w:rFonts w:ascii="Times New Roman" w:eastAsia="Arial Unicode MS" w:hAnsi="Times New Roman" w:cs="Times New Roman"/>
          <w:sz w:val="28"/>
          <w:szCs w:val="28"/>
        </w:rPr>
        <w:t xml:space="preserve"> Настоящее решение обнародовать в соответствии с решением Совета депутатов городского поселения Куминский от 21 апреля 2017 год №210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поселения Куминский».</w:t>
      </w:r>
    </w:p>
    <w:p w:rsidR="00C14E41" w:rsidRPr="00C14E41" w:rsidRDefault="00DA2BA4" w:rsidP="00C14E4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C14E41">
        <w:rPr>
          <w:rFonts w:ascii="Times New Roman" w:eastAsia="Arial Unicode MS" w:hAnsi="Times New Roman" w:cs="Times New Roman"/>
          <w:sz w:val="28"/>
          <w:szCs w:val="28"/>
        </w:rPr>
        <w:t>.</w:t>
      </w:r>
      <w:r w:rsidR="00C14E41" w:rsidRPr="00C14E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 вступает в силу после его подписания.</w:t>
      </w:r>
    </w:p>
    <w:p w:rsidR="00ED264F" w:rsidRPr="00ED264F" w:rsidRDefault="00ED264F" w:rsidP="00ED264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3DE" w:rsidRDefault="00ED264F" w:rsidP="00ED264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64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D264F" w:rsidRPr="00ED264F" w:rsidRDefault="004023DE" w:rsidP="00ED264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F303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40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0D2C">
        <w:rPr>
          <w:rFonts w:ascii="Times New Roman" w:hAnsi="Times New Roman" w:cs="Times New Roman"/>
          <w:sz w:val="28"/>
          <w:szCs w:val="28"/>
        </w:rPr>
        <w:t>С.Н. Батурин</w:t>
      </w:r>
    </w:p>
    <w:p w:rsidR="00FA03E8" w:rsidRDefault="00FA03E8" w:rsidP="00ED26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39D" w:rsidRDefault="00F3039D" w:rsidP="00ED2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23DE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023DE">
        <w:rPr>
          <w:rFonts w:ascii="Times New Roman" w:hAnsi="Times New Roman" w:cs="Times New Roman"/>
          <w:sz w:val="28"/>
          <w:szCs w:val="28"/>
        </w:rPr>
        <w:t>Куминский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201F">
        <w:rPr>
          <w:rFonts w:ascii="Times New Roman" w:hAnsi="Times New Roman" w:cs="Times New Roman"/>
          <w:sz w:val="28"/>
          <w:szCs w:val="28"/>
        </w:rPr>
        <w:t>С.А. Грубцов</w:t>
      </w:r>
    </w:p>
    <w:p w:rsidR="000C0D2C" w:rsidRDefault="000C0D2C" w:rsidP="000E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041" w:rsidRDefault="000E1041" w:rsidP="000E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Куминский</w:t>
      </w:r>
    </w:p>
    <w:p w:rsidR="000E1041" w:rsidRDefault="004023DE" w:rsidP="000E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0D2C">
        <w:rPr>
          <w:rFonts w:ascii="Times New Roman" w:hAnsi="Times New Roman" w:cs="Times New Roman"/>
          <w:sz w:val="24"/>
          <w:szCs w:val="24"/>
        </w:rPr>
        <w:t>2</w:t>
      </w:r>
      <w:r w:rsidR="002629A4">
        <w:rPr>
          <w:rFonts w:ascii="Times New Roman" w:hAnsi="Times New Roman" w:cs="Times New Roman"/>
          <w:sz w:val="24"/>
          <w:szCs w:val="24"/>
        </w:rPr>
        <w:t>5</w:t>
      </w:r>
      <w:r w:rsidR="00B0201F">
        <w:rPr>
          <w:rFonts w:ascii="Times New Roman" w:hAnsi="Times New Roman" w:cs="Times New Roman"/>
          <w:sz w:val="24"/>
          <w:szCs w:val="24"/>
        </w:rPr>
        <w:t xml:space="preserve"> сентября 2023</w:t>
      </w:r>
      <w:r w:rsidR="000E104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1041" w:rsidRDefault="000E1041" w:rsidP="000E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C0D2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14E41" w:rsidRPr="00C14E41" w:rsidRDefault="00C14E41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C14E4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14E41" w:rsidRPr="00C14E41" w:rsidRDefault="00C14E41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C14E41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C14E41" w:rsidRPr="00C14E41" w:rsidRDefault="00C14E41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C14E41">
        <w:rPr>
          <w:rFonts w:ascii="Times New Roman" w:eastAsia="Times New Roman" w:hAnsi="Times New Roman" w:cs="Times New Roman"/>
          <w:sz w:val="24"/>
          <w:szCs w:val="24"/>
        </w:rPr>
        <w:t>городского поселения Куминский</w:t>
      </w:r>
    </w:p>
    <w:p w:rsidR="00C14E41" w:rsidRPr="00C14E41" w:rsidRDefault="00C14E41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C14E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C0D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29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201F">
        <w:rPr>
          <w:rFonts w:ascii="Times New Roman" w:eastAsia="Times New Roman" w:hAnsi="Times New Roman" w:cs="Times New Roman"/>
          <w:sz w:val="24"/>
          <w:szCs w:val="24"/>
        </w:rPr>
        <w:t>.09.2023 года №</w:t>
      </w:r>
      <w:r w:rsidR="000C0D2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14E41" w:rsidRDefault="00C14E41" w:rsidP="00DE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C14E41" w:rsidRDefault="00C14E41" w:rsidP="00DE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DE7CC0" w:rsidRPr="00DE7CC0" w:rsidRDefault="00DE7CC0" w:rsidP="00DE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DE7CC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Положение </w:t>
      </w:r>
    </w:p>
    <w:p w:rsidR="00DE7CC0" w:rsidRPr="00DE7CC0" w:rsidRDefault="00DE7CC0" w:rsidP="00DE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DE7CC0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о постоянной планово-бюджетной комиссии </w:t>
      </w:r>
    </w:p>
    <w:p w:rsidR="00DE7CC0" w:rsidRPr="00DE7CC0" w:rsidRDefault="00DE7CC0" w:rsidP="00DE7CC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7CC0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Совета Депутатов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городского поселения </w:t>
      </w:r>
      <w:r w:rsidRPr="00DE7CC0">
        <w:rPr>
          <w:rFonts w:ascii="Times New Roman" w:eastAsia="Times New Roman" w:hAnsi="Times New Roman" w:cs="Times New Roman"/>
          <w:b/>
          <w:sz w:val="26"/>
          <w:szCs w:val="26"/>
        </w:rPr>
        <w:t xml:space="preserve">Куминский </w:t>
      </w:r>
    </w:p>
    <w:p w:rsidR="00DE7CC0" w:rsidRPr="00DE7CC0" w:rsidRDefault="00DE7CC0" w:rsidP="00DE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DE7CC0" w:rsidRPr="00DE7CC0" w:rsidRDefault="00DE7CC0" w:rsidP="00DE7CC0">
      <w:pPr>
        <w:keepNext/>
        <w:spacing w:before="240" w:after="6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32"/>
          <w:sz w:val="26"/>
          <w:szCs w:val="32"/>
        </w:rPr>
      </w:pPr>
      <w:r w:rsidRPr="00DE7CC0">
        <w:rPr>
          <w:rFonts w:ascii="Times New Roman" w:eastAsia="Times New Roman" w:hAnsi="Times New Roman" w:cs="Times New Roman"/>
          <w:b/>
          <w:bCs/>
          <w:kern w:val="32"/>
          <w:sz w:val="26"/>
          <w:szCs w:val="32"/>
        </w:rPr>
        <w:t>Общие положения</w:t>
      </w:r>
    </w:p>
    <w:p w:rsidR="00DE7CC0" w:rsidRPr="00DE7CC0" w:rsidRDefault="00DE7CC0" w:rsidP="00DE7CC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6"/>
          <w:szCs w:val="24"/>
        </w:rPr>
        <w:tab/>
      </w:r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1. Совет Депутатов избирает из числа депутатов постоянную </w:t>
      </w:r>
      <w:r w:rsidR="002940BA">
        <w:rPr>
          <w:rFonts w:ascii="Times New Roman" w:eastAsia="Times New Roman" w:hAnsi="Times New Roman" w:cs="Times New Roman"/>
          <w:sz w:val="24"/>
          <w:szCs w:val="24"/>
        </w:rPr>
        <w:t xml:space="preserve">планово-бюджетную </w:t>
      </w:r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комиссию (далее – постоянная комиссия) для предварительного рассмотрения и подготовки вопросов, относящихся к полномочиям Совета Депутатов, а также для содействия проведению в жизнь решений вышестоящих государственных органов, предприятий, учреждений и организаций всех форм собственности. Постоянная комиссия осуществляет свои функции непрерывно, как во время заседания Совета Депутатов, так и в период между ними. </w:t>
      </w:r>
    </w:p>
    <w:p w:rsidR="00DE7CC0" w:rsidRPr="00DE7CC0" w:rsidRDefault="00DE7CC0" w:rsidP="00DE7CC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 xml:space="preserve">1.1. В своей деятельности постоянная комиссия руководствуется законодательством Российской Федерации, другими законодательными актами, а также законодательством Ханты-Мансийского автономного округа - Югры, уставом Кондинского района, уставом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 Куминский, решениями районной </w:t>
      </w:r>
      <w:proofErr w:type="gramStart"/>
      <w:r w:rsidRPr="00DE7CC0">
        <w:rPr>
          <w:rFonts w:ascii="Times New Roman" w:eastAsia="Times New Roman" w:hAnsi="Times New Roman" w:cs="Times New Roman"/>
          <w:sz w:val="24"/>
          <w:szCs w:val="24"/>
        </w:rPr>
        <w:t>Думы,  Совета</w:t>
      </w:r>
      <w:proofErr w:type="gramEnd"/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 Депутатов и настоящим положением.</w:t>
      </w:r>
    </w:p>
    <w:p w:rsidR="00DE7CC0" w:rsidRPr="00DE7CC0" w:rsidRDefault="00DE7CC0" w:rsidP="00DE7CC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 xml:space="preserve">1.2. Выполняя возложенные на неё задачи, постоянная комиссия призвана всей своей работой во время заседаний Совета Депутатов и в период между ними способствовать постоянной и эффективной деятельности Совета Депутатов, исходить из единства общегосударственных интересов и интересов граждан, проживающих на территории Кондинского района 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 Куминский.</w:t>
      </w:r>
    </w:p>
    <w:p w:rsidR="00DE7CC0" w:rsidRPr="00DE7CC0" w:rsidRDefault="00DE7CC0" w:rsidP="00DE7CC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2. Основными задачами постоянной комиссии являются:</w:t>
      </w:r>
    </w:p>
    <w:p w:rsidR="00DE7CC0" w:rsidRPr="00DE7CC0" w:rsidRDefault="00DE7CC0" w:rsidP="00DE7CC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2.1. разработка предложений для рассмотрения Советом Депутатов;</w:t>
      </w:r>
    </w:p>
    <w:p w:rsidR="00DE7CC0" w:rsidRPr="00DE7CC0" w:rsidRDefault="00DE7CC0" w:rsidP="00DE7CC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2.2. подготовка заключений по вопросам, внесенным на рассмотрение Советом Депутатов;</w:t>
      </w:r>
    </w:p>
    <w:p w:rsidR="00DE7CC0" w:rsidRPr="00DE7CC0" w:rsidRDefault="00DE7CC0" w:rsidP="00DE7CC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2.3. участие в организаторской работе по практическому осуществлению решений Совета Депутатов и решений вышестоящих государственных органов;</w:t>
      </w:r>
    </w:p>
    <w:p w:rsidR="00DE7CC0" w:rsidRPr="00DE7CC0" w:rsidRDefault="00DE7CC0" w:rsidP="00DE7CC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 xml:space="preserve">2.4. контроль за деятельностью отделов администрации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5D73AA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 Куминский</w:t>
      </w:r>
      <w:proofErr w:type="gramEnd"/>
      <w:r w:rsidRPr="00DE7CC0">
        <w:rPr>
          <w:rFonts w:ascii="Times New Roman" w:eastAsia="Times New Roman" w:hAnsi="Times New Roman" w:cs="Times New Roman"/>
          <w:sz w:val="24"/>
          <w:szCs w:val="24"/>
        </w:rPr>
        <w:t>, учреждений и организаций по проведению в жизнь решений Совета Депутатов;</w:t>
      </w:r>
    </w:p>
    <w:p w:rsidR="00DE7CC0" w:rsidRPr="00DE7CC0" w:rsidRDefault="00DE7CC0" w:rsidP="00DE7CC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 xml:space="preserve">3. Постоянная комиссия избирается Советом Депутатов на срок полномочий Совета Депутатов большинством голосов от установленного состава Совета Депутатов. Голосование </w:t>
      </w:r>
      <w:proofErr w:type="gramStart"/>
      <w:r w:rsidRPr="00DE7CC0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 как в целом по их составу, так и отдельно по каждой кандидатуре. Решение принимается открытым голосованием простым большинством голосов от установленного числа депутатов Совета Депутатов.</w:t>
      </w:r>
    </w:p>
    <w:p w:rsidR="00DE7CC0" w:rsidRPr="00DE7CC0" w:rsidRDefault="00DE7CC0" w:rsidP="00DE7CC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 xml:space="preserve">3.1. Постоянная комиссия избирает из своего состава председателя, секретаря комиссии, а в случае необходимости и заместителя председателя комиссии. </w:t>
      </w:r>
    </w:p>
    <w:p w:rsidR="00DE7CC0" w:rsidRPr="00DE7CC0" w:rsidRDefault="00DE7CC0" w:rsidP="00DE7CC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3.2. Председатель комиссии утверждается на заседании Совета Депутатов. Обсуждение кандидатуры председателя и голосование проводиться персонально. Он несет всю полноту ответственности за деятельность комиссии:</w:t>
      </w:r>
    </w:p>
    <w:p w:rsidR="00DE7CC0" w:rsidRPr="00DE7CC0" w:rsidRDefault="00DE7CC0" w:rsidP="00DE7CC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3.2.1. созывает и ведет её заседания;</w:t>
      </w:r>
    </w:p>
    <w:p w:rsidR="00DE7CC0" w:rsidRPr="00DE7CC0" w:rsidRDefault="00DE7CC0" w:rsidP="00DE7CC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3.2.2. обеспечивает подготовку необходимых материалов к ним;</w:t>
      </w:r>
    </w:p>
    <w:p w:rsidR="00DE7CC0" w:rsidRPr="00DE7CC0" w:rsidRDefault="00DE7CC0" w:rsidP="00DE7CC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3.2.3. дает поручения членам комиссии;</w:t>
      </w:r>
    </w:p>
    <w:p w:rsidR="00DE7CC0" w:rsidRPr="00DE7CC0" w:rsidRDefault="00DE7CC0" w:rsidP="00DE7CC0">
      <w:pPr>
        <w:tabs>
          <w:tab w:val="left" w:pos="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3.2.4.</w:t>
      </w: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приглашает для участия в заседаниях комиссии представителей муниципальных и государственных органов, общественных организаций, органов общественного самоуправления населения, специалистов.</w:t>
      </w:r>
    </w:p>
    <w:p w:rsidR="00DE7CC0" w:rsidRPr="00DE7CC0" w:rsidRDefault="00DE7CC0" w:rsidP="00DE7CC0">
      <w:pPr>
        <w:tabs>
          <w:tab w:val="left" w:pos="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CC0" w:rsidRPr="00DE7CC0" w:rsidRDefault="00DE7CC0" w:rsidP="00DE7CC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 xml:space="preserve">3.3. Председатель представляет комиссию в отношениях с Советом Депутатов, с другими муниципальными и государственными органами, общественными организациями, предприятиями и учреждениями всех форм собственности. </w:t>
      </w:r>
    </w:p>
    <w:p w:rsidR="00DE7CC0" w:rsidRPr="00DE7CC0" w:rsidRDefault="00DE7CC0" w:rsidP="00DE7CC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В его функции входит:</w:t>
      </w:r>
    </w:p>
    <w:p w:rsidR="00DE7CC0" w:rsidRPr="00DE7CC0" w:rsidRDefault="00DE7CC0" w:rsidP="00DE7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3.3.1. организация работы по контролю и исполнению решений комиссии;</w:t>
      </w:r>
    </w:p>
    <w:p w:rsidR="00DE7CC0" w:rsidRPr="00DE7CC0" w:rsidRDefault="00DE7CC0" w:rsidP="00DE7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3.3.2. информирование Совета Депутатов о рассмотренных в комиссии вопросах, а также мерах, принятых по реализации рекомендации комиссии;</w:t>
      </w:r>
    </w:p>
    <w:p w:rsidR="00DE7CC0" w:rsidRPr="00DE7CC0" w:rsidRDefault="00DE7CC0" w:rsidP="00DE7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3.3.3. сообщает членам комиссии о выполнении решений и рассмотрении её рекомендаций;</w:t>
      </w:r>
    </w:p>
    <w:p w:rsidR="00DE7CC0" w:rsidRPr="00DE7CC0" w:rsidRDefault="00DE7CC0" w:rsidP="00DE7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 xml:space="preserve">3.3.4. поддерживает деловые контакты с администрацией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 Куминский, её отделами, с председателями других комиссий;</w:t>
      </w:r>
    </w:p>
    <w:p w:rsidR="00DE7CC0" w:rsidRPr="00DE7CC0" w:rsidRDefault="00DE7CC0" w:rsidP="00DE7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3.3.5. от имени и по поручению комиссии выступает с докладами и содокладами на заседаниях Совета Депутатов.</w:t>
      </w:r>
    </w:p>
    <w:p w:rsidR="00DE7CC0" w:rsidRPr="00DE7CC0" w:rsidRDefault="00DE7CC0" w:rsidP="00DE7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4. Постоянная комиссия ответственна перед Советом Депутатов и ей подотчетна. Вся деятельность постоянной комиссии проходит под непосредственным контролем Совета Депутатов. Совет Депутатов вправе в любое время заслушать отчет комиссии о проделанной работе.</w:t>
      </w:r>
    </w:p>
    <w:p w:rsidR="00DE7CC0" w:rsidRPr="00DE7CC0" w:rsidRDefault="00DE7CC0" w:rsidP="00DE7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 xml:space="preserve">5. Постоянная комиссия вправе заслушивать на своих заседаниях доклады и сообщения руководителей отделов администрации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 Куминский, предприятий, учреждений и других организаций, независимо </w:t>
      </w:r>
      <w:proofErr w:type="gramStart"/>
      <w:r w:rsidRPr="00DE7CC0">
        <w:rPr>
          <w:rFonts w:ascii="Times New Roman" w:eastAsia="Times New Roman" w:hAnsi="Times New Roman" w:cs="Times New Roman"/>
          <w:sz w:val="24"/>
          <w:szCs w:val="24"/>
        </w:rPr>
        <w:t>от  их</w:t>
      </w:r>
      <w:proofErr w:type="gramEnd"/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 форм собственности, по вопросам, относящимся к её ведению. Рекомендации постоянной комиссии Совета Депутатов подлежат обязательному рассмотрению соответствующими муниципальными и общественными органами, предприятиями, учреждениями, организациями. О результатах рассмотрения или принятых мерах должно быть сообщено постоянной комиссии </w:t>
      </w:r>
      <w:proofErr w:type="gramStart"/>
      <w:r w:rsidRPr="00DE7CC0">
        <w:rPr>
          <w:rFonts w:ascii="Times New Roman" w:eastAsia="Times New Roman" w:hAnsi="Times New Roman" w:cs="Times New Roman"/>
          <w:sz w:val="24"/>
          <w:szCs w:val="24"/>
        </w:rPr>
        <w:t>не  позднее</w:t>
      </w:r>
      <w:proofErr w:type="gramEnd"/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 чем в месячный срок либо в иной срок, установленный комиссией. Постоянная комиссия вправе требовать от руководителей отделов, администрации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 Куминский, предприятий, учреждений и других организаций, расположенных на территории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 Куминский, необходимые материалы и документы, относящиеся к вопросам её ведения.</w:t>
      </w:r>
    </w:p>
    <w:p w:rsidR="00DE7CC0" w:rsidRPr="00DE7CC0" w:rsidRDefault="00DE7CC0" w:rsidP="00DE7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 xml:space="preserve">6. Заседания комиссии созываются в соответствии с планом работы комиссии. В заседаниях комиссии могут принимать участие с правом совещательного голоса депутаты совета Депутатов, не являющиеся членами данной комиссии, а также представители отделов, администрации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 Куминский, предприятий, учреждений, и других организаций, независимо от их форм собственности, расположенных на территории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 Куминский. Заседание постоянной комиссии правомочно, если присутствует более половины состава комиссии. Все вопросы на заседании комиссии решаются простым большинством голосов, присутствующих на заседании членов комиссии.</w:t>
      </w:r>
    </w:p>
    <w:p w:rsidR="00DE7CC0" w:rsidRPr="00DE7CC0" w:rsidRDefault="00DE7CC0" w:rsidP="00DE7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7. По инициативе председателя Совета Депутатов, заместителя председателя Совета Депутатов, председателей комиссий Совета Депутатов могут проводиться совместные заседания постоянных комиссий.</w:t>
      </w:r>
    </w:p>
    <w:p w:rsidR="00DE7CC0" w:rsidRPr="00DE7CC0" w:rsidRDefault="00DE7CC0" w:rsidP="00DE7CC0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7.1. Председательствует на совместном заседании комиссий Совета Депутатов председатель Совета Депутатов, в его отсутствие заместитель председателя Совета Депутатов.</w:t>
      </w:r>
    </w:p>
    <w:p w:rsidR="00DE7CC0" w:rsidRPr="00DE7CC0" w:rsidRDefault="00DE7CC0" w:rsidP="00DE7CC0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7.2. Решения принимаются открытым голосованием большинством голосов от общего числа присутствующих на заседании членов комиссий и фиксируются в протоколе совместного заседания комиссий.</w:t>
      </w:r>
    </w:p>
    <w:p w:rsidR="00DE7CC0" w:rsidRPr="00DE7CC0" w:rsidRDefault="00DE7CC0" w:rsidP="00DE7CC0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 xml:space="preserve">7.3. Решения и протокол совместного заседания комиссий Совета Депутатов подписываются председательствующим. </w:t>
      </w:r>
    </w:p>
    <w:p w:rsidR="00DE7CC0" w:rsidRPr="00DE7CC0" w:rsidRDefault="00DE7CC0" w:rsidP="00DE7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8. Все вопросы в постоянной комиссии Совета Депутатов решаются простым большинством голосов от общего числа членов комиссии. Решения и заключения постоянной комиссии подписываются председателем комиссии.</w:t>
      </w:r>
    </w:p>
    <w:p w:rsidR="00DE7CC0" w:rsidRPr="00DE7CC0" w:rsidRDefault="00DE7CC0" w:rsidP="00DE7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8.1. На заседании постоянной комиссии ведется протокол, который подписывается председателем и секретарем комиссии.</w:t>
      </w:r>
    </w:p>
    <w:p w:rsidR="00DE7CC0" w:rsidRPr="00DE7CC0" w:rsidRDefault="00DE7CC0" w:rsidP="00DE7CC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9. Постоянная комиссия Совета Депутатов, по вопросам, отнесенным к их ведению:</w:t>
      </w:r>
    </w:p>
    <w:p w:rsidR="00DE7CC0" w:rsidRPr="00DE7CC0" w:rsidRDefault="00DE7CC0" w:rsidP="00DE7CC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9.1. Предварительно рассматривают поступившие в Совет Депутатов документы, </w:t>
      </w:r>
      <w:proofErr w:type="gramStart"/>
      <w:r w:rsidRPr="00DE7CC0">
        <w:rPr>
          <w:rFonts w:ascii="Times New Roman" w:eastAsia="Times New Roman" w:hAnsi="Times New Roman" w:cs="Times New Roman"/>
          <w:sz w:val="24"/>
          <w:szCs w:val="24"/>
        </w:rPr>
        <w:t>вносят  по</w:t>
      </w:r>
      <w:proofErr w:type="gramEnd"/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 ним замечания и предложения;</w:t>
      </w:r>
    </w:p>
    <w:p w:rsidR="00DE7CC0" w:rsidRPr="00DE7CC0" w:rsidRDefault="00DE7CC0" w:rsidP="00DE7CC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9.2. Осуществляют контроль за исполнением решений, </w:t>
      </w:r>
      <w:proofErr w:type="gramStart"/>
      <w:r w:rsidRPr="00DE7CC0">
        <w:rPr>
          <w:rFonts w:ascii="Times New Roman" w:eastAsia="Times New Roman" w:hAnsi="Times New Roman" w:cs="Times New Roman"/>
          <w:sz w:val="24"/>
          <w:szCs w:val="24"/>
        </w:rPr>
        <w:t>принимаемых  Советом</w:t>
      </w:r>
      <w:proofErr w:type="gramEnd"/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 Депутатов;</w:t>
      </w:r>
    </w:p>
    <w:p w:rsidR="00DE7CC0" w:rsidRPr="00DE7CC0" w:rsidRDefault="00DE7CC0" w:rsidP="00DE7CC0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>9.3. Решают вопросы своей деятельности.</w:t>
      </w:r>
    </w:p>
    <w:p w:rsidR="00DE7CC0" w:rsidRPr="00DE7CC0" w:rsidRDefault="00DE7CC0" w:rsidP="00DE7CC0">
      <w:pPr>
        <w:tabs>
          <w:tab w:val="num" w:pos="0"/>
          <w:tab w:val="left" w:pos="5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>10.  Структура комиссии:</w:t>
      </w:r>
    </w:p>
    <w:p w:rsidR="00DE7CC0" w:rsidRPr="00DE7CC0" w:rsidRDefault="00DE7CC0" w:rsidP="00DE7CC0">
      <w:pPr>
        <w:tabs>
          <w:tab w:val="left" w:pos="54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</w: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10.1. В состав комиссии входят 3 (три) депутата, в том числе: председатель, секретарь и член комиссии.</w:t>
      </w:r>
    </w:p>
    <w:p w:rsidR="00DE7CC0" w:rsidRPr="00DE7CC0" w:rsidRDefault="00DE7CC0" w:rsidP="00DE7CC0">
      <w:pPr>
        <w:tabs>
          <w:tab w:val="num" w:pos="0"/>
          <w:tab w:val="left" w:pos="5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CC0" w:rsidRPr="00DE7CC0" w:rsidRDefault="00DE7CC0" w:rsidP="00DE7CC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b/>
          <w:i/>
          <w:sz w:val="24"/>
          <w:szCs w:val="24"/>
        </w:rPr>
        <w:t>Вопросы ведения и полномочия постоянной комиссии:</w:t>
      </w:r>
    </w:p>
    <w:p w:rsidR="00DE7CC0" w:rsidRPr="00DE7CC0" w:rsidRDefault="00DE7CC0" w:rsidP="00DE7CC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ab/>
        <w:t>1.Комиссия осуществляет деятельность по следующим направлениям:</w:t>
      </w:r>
      <w:r w:rsidRPr="00DE7CC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7CC0" w:rsidRPr="00DE7CC0" w:rsidRDefault="00DE7CC0" w:rsidP="00DE7CC0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>1.1. предварительное рассмотрение вопросов формирования, утверждения, исполнения бюджета поселения и контроль за исполнением данного бюджета;</w:t>
      </w:r>
      <w:r w:rsidRPr="00DE7CC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7CC0" w:rsidRPr="00DE7CC0" w:rsidRDefault="00DE7CC0" w:rsidP="00DE7CC0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1.2. предварительное рассмотрение вопросов установления, изменения и отмены </w:t>
      </w:r>
      <w:hyperlink r:id="rId5" w:history="1">
        <w:r w:rsidRPr="00DE7CC0">
          <w:rPr>
            <w:rFonts w:ascii="Times New Roman" w:eastAsia="Times New Roman" w:hAnsi="Times New Roman" w:cs="Times New Roman"/>
            <w:sz w:val="24"/>
            <w:szCs w:val="24"/>
          </w:rPr>
          <w:t>местных налогов и сборов</w:t>
        </w:r>
      </w:hyperlink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 поселения;</w:t>
      </w:r>
    </w:p>
    <w:p w:rsidR="00DE7CC0" w:rsidRPr="00DE7CC0" w:rsidRDefault="00DE7CC0" w:rsidP="00DE7CC0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1.3. предварительное рассмотрение по вопросам </w:t>
      </w:r>
      <w:proofErr w:type="gramStart"/>
      <w:r w:rsidRPr="00DE7CC0">
        <w:rPr>
          <w:rFonts w:ascii="Times New Roman" w:eastAsia="Times New Roman" w:hAnsi="Times New Roman" w:cs="Times New Roman"/>
          <w:sz w:val="24"/>
          <w:szCs w:val="24"/>
        </w:rPr>
        <w:t>владения,  пользования</w:t>
      </w:r>
      <w:proofErr w:type="gramEnd"/>
      <w:r w:rsidRPr="00DE7CC0">
        <w:rPr>
          <w:rFonts w:ascii="Times New Roman" w:eastAsia="Times New Roman" w:hAnsi="Times New Roman" w:cs="Times New Roman"/>
          <w:sz w:val="24"/>
          <w:szCs w:val="24"/>
        </w:rPr>
        <w:t xml:space="preserve">  и  распоряжения имуществом, находящимся в муниципальной собственности поселения;</w:t>
      </w:r>
    </w:p>
    <w:p w:rsidR="00DE7CC0" w:rsidRPr="00DE7CC0" w:rsidRDefault="00DE7CC0" w:rsidP="00DE7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предварительное рассмотрение по вопросам текущих и перспективных планов экономического и социального развития поселения, отчет об их выполнении; </w:t>
      </w:r>
    </w:p>
    <w:p w:rsidR="00DE7CC0" w:rsidRPr="00DE7CC0" w:rsidRDefault="00DE7CC0" w:rsidP="00DE7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color w:val="000000"/>
          <w:sz w:val="24"/>
          <w:szCs w:val="24"/>
        </w:rPr>
        <w:t>1.5. осуществление контроля за выполнением планов экономического и социального развития поселения и исполнением бюджета поселения;</w:t>
      </w:r>
    </w:p>
    <w:p w:rsidR="00DE7CC0" w:rsidRPr="00DE7CC0" w:rsidRDefault="00DE7CC0" w:rsidP="00DE7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предварительное </w:t>
      </w:r>
      <w:r w:rsidRPr="00DE7CC0">
        <w:rPr>
          <w:rFonts w:ascii="Times New Roman" w:eastAsia="Times New Roman" w:hAnsi="Times New Roman" w:cs="Times New Roman"/>
          <w:sz w:val="24"/>
          <w:szCs w:val="24"/>
        </w:rPr>
        <w:t>рассмотрение целевых программ по направлениям деятельности Комиссии;</w:t>
      </w:r>
    </w:p>
    <w:p w:rsidR="00DE7CC0" w:rsidRPr="00DE7CC0" w:rsidRDefault="00DE7CC0" w:rsidP="00DE7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color w:val="000000"/>
          <w:sz w:val="24"/>
          <w:szCs w:val="24"/>
        </w:rPr>
        <w:t>1.7. участие в подготовке других бюджетно-финансовых вопросов, вносимых на рассмотрение Совета Депутатов;</w:t>
      </w:r>
    </w:p>
    <w:p w:rsidR="00DE7CC0" w:rsidRPr="00DE7CC0" w:rsidRDefault="00DE7CC0" w:rsidP="00DE7CC0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>1.8. иные направления деятельности, отнесенные к ее ведению Советом Депутатов.</w:t>
      </w:r>
    </w:p>
    <w:p w:rsidR="00DE7CC0" w:rsidRPr="00DE7CC0" w:rsidRDefault="00DE7CC0" w:rsidP="00DE7CC0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>2. Запрашивает необходимые для осуществления своей деятельности документы и материалы у руководителей органов местного самоуправления, предприятий, учреждений, организаций поселения и района.</w:t>
      </w:r>
    </w:p>
    <w:p w:rsidR="00DE7CC0" w:rsidRPr="00DE7CC0" w:rsidRDefault="00DE7CC0" w:rsidP="00DE7CC0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>3. Осуществляет подготовку проектов правовых актов Совета Депутатов.</w:t>
      </w:r>
    </w:p>
    <w:p w:rsidR="00DE7CC0" w:rsidRPr="00DE7CC0" w:rsidRDefault="00DE7CC0" w:rsidP="00DE7CC0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>4. Осуществляет служебное взаимодействие с органами местного самоуправления и района.</w:t>
      </w:r>
    </w:p>
    <w:p w:rsidR="00DE7CC0" w:rsidRPr="00DE7CC0" w:rsidRDefault="00DE7CC0" w:rsidP="00DE7CC0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CC0">
        <w:rPr>
          <w:rFonts w:ascii="Times New Roman" w:eastAsia="Times New Roman" w:hAnsi="Times New Roman" w:cs="Times New Roman"/>
          <w:sz w:val="24"/>
          <w:szCs w:val="24"/>
        </w:rPr>
        <w:t>5. Осуществляет иные полномочия в соответствии с Регламентом Совета Депутатов и настоящим Положением.</w:t>
      </w:r>
    </w:p>
    <w:p w:rsidR="00DE7CC0" w:rsidRPr="00DE7CC0" w:rsidRDefault="00DE7CC0" w:rsidP="00D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CC0" w:rsidRPr="00DE7CC0" w:rsidRDefault="00DE7CC0" w:rsidP="00DE7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CC0" w:rsidRDefault="00DE7CC0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135F" w:rsidRDefault="002A135F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135F" w:rsidRDefault="002A135F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135F" w:rsidRDefault="002A135F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135F" w:rsidRDefault="002A135F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1C47" w:rsidRDefault="00C21C47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1C47" w:rsidRDefault="00C21C47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1C47" w:rsidRDefault="00C21C47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0D2C" w:rsidRDefault="000C0D2C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0D2C" w:rsidRDefault="000C0D2C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0D2C" w:rsidRDefault="000C0D2C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0D2C" w:rsidRDefault="000C0D2C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0D2C" w:rsidRDefault="000C0D2C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0D2C" w:rsidRDefault="000C0D2C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0D2C" w:rsidRDefault="000C0D2C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1C47" w:rsidRDefault="00C21C47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1C47" w:rsidRDefault="00C21C47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1C47" w:rsidRDefault="00C21C47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4E41" w:rsidRPr="00C14E41" w:rsidRDefault="00C14E41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C14E4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14E41" w:rsidRPr="00C14E41" w:rsidRDefault="00C14E41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C14E41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C14E41" w:rsidRPr="00C14E41" w:rsidRDefault="00C14E41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C14E41">
        <w:rPr>
          <w:rFonts w:ascii="Times New Roman" w:eastAsia="Times New Roman" w:hAnsi="Times New Roman" w:cs="Times New Roman"/>
          <w:sz w:val="24"/>
          <w:szCs w:val="24"/>
        </w:rPr>
        <w:t>городского поселения Куминский</w:t>
      </w:r>
    </w:p>
    <w:p w:rsidR="00C14E41" w:rsidRPr="00C14E41" w:rsidRDefault="00C14E41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C14E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C0D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29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6323">
        <w:rPr>
          <w:rFonts w:ascii="Times New Roman" w:eastAsia="Times New Roman" w:hAnsi="Times New Roman" w:cs="Times New Roman"/>
          <w:sz w:val="24"/>
          <w:szCs w:val="24"/>
        </w:rPr>
        <w:t xml:space="preserve">.09.2023 </w:t>
      </w:r>
      <w:proofErr w:type="gramStart"/>
      <w:r w:rsidR="00A76323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C14E4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proofErr w:type="gramEnd"/>
      <w:r w:rsidRPr="00C1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D2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A135F" w:rsidRDefault="002A135F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135F" w:rsidRPr="002A135F" w:rsidRDefault="002A135F" w:rsidP="002A1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2A135F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Положение </w:t>
      </w:r>
    </w:p>
    <w:p w:rsidR="002A135F" w:rsidRDefault="002A135F" w:rsidP="002A1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2A135F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о постоянной комиссии 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Совета депутатов городского поселения </w:t>
      </w:r>
    </w:p>
    <w:p w:rsidR="002A135F" w:rsidRPr="002A135F" w:rsidRDefault="002A135F" w:rsidP="002A1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Куминский </w:t>
      </w:r>
      <w:r w:rsidRPr="002A135F">
        <w:rPr>
          <w:rFonts w:ascii="Times New Roman" w:eastAsia="Times New Roman" w:hAnsi="Times New Roman" w:cs="Times New Roman"/>
          <w:b/>
          <w:bCs/>
          <w:sz w:val="26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вопросам </w:t>
      </w:r>
      <w:r w:rsidRPr="002A135F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жизнеобеспечению</w:t>
      </w:r>
      <w:proofErr w:type="gramEnd"/>
      <w:r w:rsidRPr="002A135F">
        <w:rPr>
          <w:rFonts w:ascii="Times New Roman" w:eastAsia="Times New Roman" w:hAnsi="Times New Roman" w:cs="Times New Roman"/>
          <w:b/>
          <w:bCs/>
          <w:sz w:val="26"/>
          <w:szCs w:val="24"/>
        </w:rPr>
        <w:tab/>
        <w:t xml:space="preserve"> </w:t>
      </w:r>
    </w:p>
    <w:p w:rsidR="002A135F" w:rsidRPr="002A135F" w:rsidRDefault="002A135F" w:rsidP="002A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2A135F" w:rsidRPr="002A135F" w:rsidRDefault="002A135F" w:rsidP="002A135F">
      <w:pPr>
        <w:keepNext/>
        <w:spacing w:before="240" w:after="6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32"/>
          <w:sz w:val="26"/>
          <w:szCs w:val="32"/>
        </w:rPr>
      </w:pPr>
      <w:r w:rsidRPr="002A135F">
        <w:rPr>
          <w:rFonts w:ascii="Times New Roman" w:eastAsia="Times New Roman" w:hAnsi="Times New Roman" w:cs="Times New Roman"/>
          <w:b/>
          <w:bCs/>
          <w:kern w:val="32"/>
          <w:sz w:val="26"/>
          <w:szCs w:val="32"/>
        </w:rPr>
        <w:t>Общие положения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6"/>
          <w:szCs w:val="24"/>
        </w:rPr>
        <w:tab/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1. Совет Депутатов избирает из числа депутатов постоянную комиссию </w:t>
      </w:r>
      <w:proofErr w:type="gramStart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07465">
        <w:rPr>
          <w:rFonts w:ascii="Times New Roman" w:eastAsia="Times New Roman" w:hAnsi="Times New Roman" w:cs="Times New Roman"/>
          <w:sz w:val="24"/>
          <w:szCs w:val="24"/>
        </w:rPr>
        <w:t xml:space="preserve"> вопросам</w:t>
      </w:r>
      <w:proofErr w:type="gramEnd"/>
      <w:r w:rsidR="00C07465">
        <w:rPr>
          <w:rFonts w:ascii="Times New Roman" w:eastAsia="Times New Roman" w:hAnsi="Times New Roman" w:cs="Times New Roman"/>
          <w:sz w:val="24"/>
          <w:szCs w:val="24"/>
        </w:rPr>
        <w:t xml:space="preserve"> жизнеобеспечения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(далее – постоянная комиссия) для предварительного рассмотрения и подготовки вопросов, относящихся к полномочиям Совета Депутатов, а также для содействия проведению в жизнь решений вышестоящих государственных органов, предприятий, учреждений и организаций всех форм собственности. Постоянная комиссия осуществляет свои функции непрерывно, как во время заседания Совета Депутатов, так и в период между ними. 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1.1. В своей деятельности постоянная комиссия руководствуется законодательством Российской Федерации, другими законодательными актами, а также законодательством Ханты-Мансийского автономного округа - Югры, уставом Кондинского района, уставом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Куминский, решениями районной </w:t>
      </w:r>
      <w:proofErr w:type="gramStart"/>
      <w:r w:rsidRPr="002A135F">
        <w:rPr>
          <w:rFonts w:ascii="Times New Roman" w:eastAsia="Times New Roman" w:hAnsi="Times New Roman" w:cs="Times New Roman"/>
          <w:sz w:val="24"/>
          <w:szCs w:val="24"/>
        </w:rPr>
        <w:t>Думы,  Совета</w:t>
      </w:r>
      <w:proofErr w:type="gramEnd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Депутатов и настоящим положением.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1.2. Выполняя возложенные на неё задачи, постоянная комиссия призвана всей своей работой во время заседаний Совета Депутатов и в период между ними способствовать постоянной и эффективной деятельности Совета Депутатов, исходить из единства общегосударственных интересов и интересов граждан, проживающих на территории Кондинского района 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Куминский.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2. Основными задачами постоянной комиссии являются: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2.1. разработка предложений для рассмотрения Советом Депутатов;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2.2. подготовка заключений по вопросам, внесенным на рассмотрение Советом Депутатов;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2.3. участие в организаторской работе по практическому осуществлению решений Совета Депутатов и решений вышестоящих государственных органов;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2.4. контроль за деятельностью отделов администрации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Куминский, учреждений и организаций по проведению в жизнь решений Совета Депутатов;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3. Постоянная комиссия избирается Советом Депутатов на срок полномочий Совета Депутатов большинством голосов от установленного состава Совета Депутатов. Голосование </w:t>
      </w:r>
      <w:proofErr w:type="gramStart"/>
      <w:r w:rsidRPr="002A135F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как в целом по их составу, так и отдельно по каждой кандидатуре. Решение принимается открытым голосованием простым большинством голосов от установленного числа депутатов Совета Депутатов.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3.1. Постоянная комиссия избирает из своего состава председателя, секретаря комиссии, а в случае необходимости и заместителя председателя комиссии. 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3.2. Председатель комиссии утверждается на заседании Совета Депутатов. Обсуждение кандидатуры председателя и голосование проводиться персонально. Он несет всю полноту ответственности за деятельность комиссии:</w:t>
      </w:r>
    </w:p>
    <w:p w:rsidR="002A135F" w:rsidRPr="002A135F" w:rsidRDefault="002A135F" w:rsidP="002A135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3.2.1. созывает и ведет её заседания;</w:t>
      </w:r>
    </w:p>
    <w:p w:rsidR="002A135F" w:rsidRPr="002A135F" w:rsidRDefault="002A135F" w:rsidP="002A135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3.2.2. обеспечивает подготовку необходимых материалов к ним;</w:t>
      </w:r>
    </w:p>
    <w:p w:rsidR="002A135F" w:rsidRPr="002A135F" w:rsidRDefault="002A135F" w:rsidP="002A135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3.2.3. дает поручения членам комиссии;</w:t>
      </w:r>
    </w:p>
    <w:p w:rsidR="002A135F" w:rsidRPr="002A135F" w:rsidRDefault="002A135F" w:rsidP="002A135F">
      <w:pPr>
        <w:tabs>
          <w:tab w:val="left" w:pos="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3.2.4.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приглашает для участия в заседаниях комиссии представителей муниципальных и государственных органов, общественных организаций, органов общественного самоуправления населения, специалистов.</w:t>
      </w:r>
    </w:p>
    <w:p w:rsidR="002A135F" w:rsidRPr="002A135F" w:rsidRDefault="002A135F" w:rsidP="002A135F">
      <w:pPr>
        <w:tabs>
          <w:tab w:val="left" w:pos="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3.3. Председатель представляет комиссию в отношениях с Советом Депутатов, с другими муниципальными и государственными органами, общественными организациями, предприятиями и учреждениями всех форм собственности. 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В его функции входит: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3.3.1. организация работы по контролю и исполнению решений комиссии;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3.3.2. информирование Совета Депутатов о рассмотренных в комиссии вопросах, а также мерах, принятых по реализации рекомендации комиссии;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3.3.3. сообщает членам комиссии о выполнении решений и рассмотрении её рекомендаций;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3.3.4. поддерживает деловые контакты с администрацией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Куминский, её отделами, с председателями других комиссий;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3.3.5. от имени и по поручению комиссии выступает с докладами и содокладами на заседаниях Совета Депутатов.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4. Постоянная комиссия ответственна перед Советом Депутатов и ей подотчетна. Вся деятельность постоянной комиссии проходит под непосредственным контролем Совета Депутатов. Совет Депутатов вправе в любое время заслушать отчет комиссии о проделанной работе.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5. Постоянная комиссия вправе заслушивать на своих заседаниях доклады и сообщения руководителей отделов, администрации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Куминский, предприятий, учреждений и других организаций, независимо </w:t>
      </w:r>
      <w:proofErr w:type="gramStart"/>
      <w:r w:rsidRPr="002A135F">
        <w:rPr>
          <w:rFonts w:ascii="Times New Roman" w:eastAsia="Times New Roman" w:hAnsi="Times New Roman" w:cs="Times New Roman"/>
          <w:sz w:val="24"/>
          <w:szCs w:val="24"/>
        </w:rPr>
        <w:t>от  их</w:t>
      </w:r>
      <w:proofErr w:type="gramEnd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форм собственности, по вопросам, относящимся к её ведению. Рекомендации постоянной комиссии Совета Депутатов подлежат обязательному рассмотрению соответствующими муниципальными и общественными органами, предприятиями, учреждениями, организациями. О результатах рассмотрения или принятых мерах должно быть сообщено постоянной комиссии </w:t>
      </w:r>
      <w:proofErr w:type="gramStart"/>
      <w:r w:rsidRPr="002A135F">
        <w:rPr>
          <w:rFonts w:ascii="Times New Roman" w:eastAsia="Times New Roman" w:hAnsi="Times New Roman" w:cs="Times New Roman"/>
          <w:sz w:val="24"/>
          <w:szCs w:val="24"/>
        </w:rPr>
        <w:t>не  позднее</w:t>
      </w:r>
      <w:proofErr w:type="gramEnd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чем в месячный срок либо в иной срок, установленный комиссией. Постоянная комиссия вправе требовать от руководителей отделов, администрации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Куминский, предприятий, учреждений и других организаций, расположенных на территории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Куминский, необходимые материалы и документы, относящиеся к вопросам её ведения.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6. Заседания комиссии созываются в соответствии с планом работы комиссии. В заседаниях комиссии могут принимать участие с правом совещательного голоса депутаты совета Депутатов, не являющиеся членами данной комиссии, а также представители отделов, администрации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Куминский, предприятий, учреждений, и других организаций, независимо от их форм собственности, расположенных на территории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Куминский. Заседание постоянной комиссии правомочно, если присутствует более половины состава комиссии. Все вопросы на заседании комиссии решаются простым большинством голосов, присутствующих на заседании членов комиссии.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7. По инициативе председателя Совета Депутатов, заместителя председателя Совета Депутатов, председателей комиссий Совета Депутатов могут проводиться совместные заседания постоянных комиссий.</w:t>
      </w:r>
    </w:p>
    <w:p w:rsidR="002A135F" w:rsidRPr="002A135F" w:rsidRDefault="002A135F" w:rsidP="002A135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7.1. Председательствует на совместном заседании комиссий Совета Депутатов председатель Совета Депутатов, в его отсутствие заместитель председателя Совета Депутатов.</w:t>
      </w:r>
    </w:p>
    <w:p w:rsidR="002A135F" w:rsidRPr="002A135F" w:rsidRDefault="002A135F" w:rsidP="002A135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7.2. Решения принимаются открытым голосованием большинством голосов от общего числа присутствующих на заседании членов комиссий и фиксируются в протоколе совместного заседания комиссий.</w:t>
      </w:r>
    </w:p>
    <w:p w:rsidR="002A135F" w:rsidRPr="002A135F" w:rsidRDefault="002A135F" w:rsidP="002A135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7.3. Решения и протокол совместного заседания комиссий Совета Депутатов подписываются председательствующим. 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8. Все вопросы в постоянной комиссии Совета Депутатов решаются простым большинством голосов от общего числа членов комиссии. Решения и заключения постоянной комиссии подписываются председателем комиссии.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8.1. На заседании постоянной комиссии ведется протокол, который подписывается председателем и секретарем комиссии.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9. Постоянная комиссия Совета Депутатов по бюджету и экономике, по вопросам, отнесенным к их ведению:</w:t>
      </w:r>
    </w:p>
    <w:p w:rsidR="002A135F" w:rsidRPr="002A135F" w:rsidRDefault="002A135F" w:rsidP="002A135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9.1. Предварительно рассматривают поступившие в Совет Депутатов документы, </w:t>
      </w:r>
      <w:proofErr w:type="gramStart"/>
      <w:r w:rsidRPr="002A135F">
        <w:rPr>
          <w:rFonts w:ascii="Times New Roman" w:eastAsia="Times New Roman" w:hAnsi="Times New Roman" w:cs="Times New Roman"/>
          <w:sz w:val="24"/>
          <w:szCs w:val="24"/>
        </w:rPr>
        <w:t>вносят  по</w:t>
      </w:r>
      <w:proofErr w:type="gramEnd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ним замечания и предложения;</w:t>
      </w:r>
    </w:p>
    <w:p w:rsidR="002A135F" w:rsidRPr="002A135F" w:rsidRDefault="002A135F" w:rsidP="002A135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9.2. Осуществляют контроль за исполнением решений, </w:t>
      </w:r>
      <w:proofErr w:type="gramStart"/>
      <w:r w:rsidRPr="002A135F">
        <w:rPr>
          <w:rFonts w:ascii="Times New Roman" w:eastAsia="Times New Roman" w:hAnsi="Times New Roman" w:cs="Times New Roman"/>
          <w:sz w:val="24"/>
          <w:szCs w:val="24"/>
        </w:rPr>
        <w:t>принимаемых  Советом</w:t>
      </w:r>
      <w:proofErr w:type="gramEnd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Депутатов;</w:t>
      </w:r>
    </w:p>
    <w:p w:rsidR="002A135F" w:rsidRPr="002A135F" w:rsidRDefault="002A135F" w:rsidP="002A135F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9.3. Решают вопросы своей деятельности.</w:t>
      </w:r>
    </w:p>
    <w:p w:rsidR="002A135F" w:rsidRPr="002A135F" w:rsidRDefault="002A135F" w:rsidP="002A135F">
      <w:pPr>
        <w:tabs>
          <w:tab w:val="num" w:pos="0"/>
          <w:tab w:val="left" w:pos="5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10.  Структура комиссии:</w:t>
      </w:r>
    </w:p>
    <w:p w:rsidR="002A135F" w:rsidRPr="002A135F" w:rsidRDefault="002A135F" w:rsidP="002A135F">
      <w:pPr>
        <w:tabs>
          <w:tab w:val="left" w:pos="54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</w: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10.1. В состав комиссии входят 3 (три) депутата, в том числе: председатель, секретарь и член комиссии.</w:t>
      </w:r>
    </w:p>
    <w:p w:rsidR="002A135F" w:rsidRPr="002A135F" w:rsidRDefault="002A135F" w:rsidP="002A135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35F" w:rsidRPr="002A135F" w:rsidRDefault="002A135F" w:rsidP="002A1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 ведения и полномочия постоянной комиссии.</w:t>
      </w:r>
    </w:p>
    <w:p w:rsidR="002A135F" w:rsidRPr="002A135F" w:rsidRDefault="002A135F" w:rsidP="00C07465">
      <w:pPr>
        <w:numPr>
          <w:ilvl w:val="0"/>
          <w:numId w:val="1"/>
        </w:numPr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Постоянная комиссия по вопросам жизнеобеспечения:</w:t>
      </w:r>
    </w:p>
    <w:p w:rsidR="002A135F" w:rsidRPr="002A135F" w:rsidRDefault="002A135F" w:rsidP="00000FC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1.1 предварительное рассмотрение вопросов об обеспечении проживающих в поселении и нуждающихся в жилых помещениях малоимущих граждан жилыми </w:t>
      </w:r>
      <w:proofErr w:type="gramStart"/>
      <w:r w:rsidRPr="002A135F">
        <w:rPr>
          <w:rFonts w:ascii="Times New Roman" w:eastAsia="Times New Roman" w:hAnsi="Times New Roman" w:cs="Times New Roman"/>
          <w:sz w:val="24"/>
          <w:szCs w:val="24"/>
        </w:rPr>
        <w:t>помещениями,  об</w:t>
      </w:r>
      <w:proofErr w:type="gramEnd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 и содержания муниципального жилищного фонда, о создании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законодательством;</w:t>
      </w:r>
    </w:p>
    <w:p w:rsidR="002A135F" w:rsidRPr="002A135F" w:rsidRDefault="002A135F" w:rsidP="00000FC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1.2. предварительное рассмотрение вопросов 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</w:t>
      </w:r>
    </w:p>
    <w:p w:rsidR="002A135F" w:rsidRPr="002A135F" w:rsidRDefault="002A135F" w:rsidP="002A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и осуществления дорожной деятельности в соответствии с </w:t>
      </w:r>
      <w:hyperlink r:id="rId6" w:history="1">
        <w:r w:rsidRPr="002A135F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2A135F" w:rsidRPr="002A135F" w:rsidRDefault="002A135F" w:rsidP="00000FC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1.3. предварительное рассмотрение вопросов о создании условий для предоставления транспортных услуг населению и организации транспортного обслуживания населения в границах поселения; </w:t>
      </w:r>
    </w:p>
    <w:p w:rsidR="002A135F" w:rsidRPr="002A135F" w:rsidRDefault="002A135F" w:rsidP="00000FC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1.4. предварительное рассмотрение вопросов об обеспечении первичных мер пожарной безопасности в границах населенных пунктов поселения;</w:t>
      </w:r>
    </w:p>
    <w:p w:rsidR="002A135F" w:rsidRPr="002A135F" w:rsidRDefault="002A135F" w:rsidP="00000FC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1.5. предварительное рассмотрение вопросов об участие в предупреждении и ликвидации последствий чрезвычайных ситуаций в границах поселения;</w:t>
      </w:r>
    </w:p>
    <w:p w:rsidR="002A135F" w:rsidRPr="002A135F" w:rsidRDefault="002A135F" w:rsidP="00000FC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1.6. предварительное рассмотрение вопросов об организации сбора и вывоза бытовых отходов и мусора;</w:t>
      </w:r>
    </w:p>
    <w:p w:rsidR="002A135F" w:rsidRPr="002A135F" w:rsidRDefault="002A135F" w:rsidP="002A135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40119"/>
      <w:r w:rsidRPr="002A135F">
        <w:rPr>
          <w:rFonts w:ascii="Times New Roman" w:eastAsia="Times New Roman" w:hAnsi="Times New Roman" w:cs="Times New Roman"/>
          <w:sz w:val="24"/>
          <w:szCs w:val="24"/>
        </w:rPr>
        <w:t>1.7. предварительное рассмотрение вопросов об утверждении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bookmarkEnd w:id="0"/>
    </w:p>
    <w:p w:rsidR="002A135F" w:rsidRPr="002A135F" w:rsidRDefault="002A135F" w:rsidP="002A135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40123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1.8. предварительное рассмотрение вопросов в </w:t>
      </w:r>
      <w:proofErr w:type="gramStart"/>
      <w:r w:rsidRPr="002A135F">
        <w:rPr>
          <w:rFonts w:ascii="Times New Roman" w:eastAsia="Times New Roman" w:hAnsi="Times New Roman" w:cs="Times New Roman"/>
          <w:sz w:val="24"/>
          <w:szCs w:val="24"/>
        </w:rPr>
        <w:t>части  организации</w:t>
      </w:r>
      <w:proofErr w:type="gramEnd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осуществлении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bookmarkEnd w:id="1"/>
    <w:p w:rsidR="002A135F" w:rsidRPr="002A135F" w:rsidRDefault="002A135F" w:rsidP="002A135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1.9. предварительное рассмотрение вопросов об участии в предупреждении и ликвидации последствий чрезвычайных ситуаций в границах поселения;</w:t>
      </w:r>
      <w:bookmarkStart w:id="2" w:name="sub_140124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35F" w:rsidRPr="002A135F" w:rsidRDefault="002A135F" w:rsidP="00000FC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1.10. предварительное рассмотрение вопросов в части создания, содержания и организации деятельности аварийно-спасательных служб и (или) аварийно-спасательных формирований на территории поселения;</w:t>
      </w:r>
      <w:bookmarkStart w:id="3" w:name="sub_140125"/>
      <w:bookmarkEnd w:id="2"/>
    </w:p>
    <w:p w:rsidR="002A135F" w:rsidRPr="002A135F" w:rsidRDefault="002A135F" w:rsidP="00000FC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1.11. предварительное рассмотрение вопросов по осуществлению мероприятий по обеспечению безопасности людей на водных объектах, охране их жизни и здоровья;</w:t>
      </w:r>
    </w:p>
    <w:p w:rsidR="002A135F" w:rsidRPr="002A135F" w:rsidRDefault="002A135F" w:rsidP="00000FC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40131"/>
      <w:r w:rsidRPr="002A135F">
        <w:rPr>
          <w:rFonts w:ascii="Times New Roman" w:eastAsia="Times New Roman" w:hAnsi="Times New Roman" w:cs="Times New Roman"/>
          <w:sz w:val="24"/>
          <w:szCs w:val="24"/>
        </w:rPr>
        <w:t>1.12. предварительное рассмотрение вопросов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bookmarkEnd w:id="3"/>
    <w:bookmarkEnd w:id="4"/>
    <w:p w:rsidR="002A135F" w:rsidRPr="002A135F" w:rsidRDefault="002A135F" w:rsidP="002A135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1.13. предварительное рассмотрение вопросов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(за</w:t>
      </w:r>
      <w:r w:rsidRPr="002A13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>исключением случаев, предусмотренных Градостроительным кодексом Российской Федерации, иными федеральными законами)</w:t>
      </w:r>
      <w:r w:rsidRPr="002A135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>разрешению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изъятию, в том числе путем выкупа, земельных участков в границах поселения для муниципальных нужд, осуществлению муниципального земельного контроля за использованием земель поселения;</w:t>
      </w:r>
    </w:p>
    <w:p w:rsidR="002A135F" w:rsidRPr="002A135F" w:rsidRDefault="002A135F" w:rsidP="00000FC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5" w:name="sub_14137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1.14. предварительное рассмотрение вопросов по обеспечению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7" w:history="1">
        <w:r w:rsidRPr="002A135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</w:t>
        </w:r>
      </w:hyperlink>
      <w:r w:rsidRPr="002A135F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2A135F" w:rsidRPr="002A135F" w:rsidRDefault="002A135F" w:rsidP="00000FC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40132"/>
      <w:bookmarkEnd w:id="5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1.15. предварительное рассмотрение вопросов в </w:t>
      </w:r>
      <w:proofErr w:type="gramStart"/>
      <w:r w:rsidRPr="002A135F">
        <w:rPr>
          <w:rFonts w:ascii="Times New Roman" w:eastAsia="Times New Roman" w:hAnsi="Times New Roman" w:cs="Times New Roman"/>
          <w:sz w:val="24"/>
          <w:szCs w:val="24"/>
        </w:rPr>
        <w:t>части  осуществления</w:t>
      </w:r>
      <w:proofErr w:type="gramEnd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лесного контроля;</w:t>
      </w:r>
      <w:bookmarkEnd w:id="6"/>
    </w:p>
    <w:p w:rsidR="002A135F" w:rsidRPr="002A135F" w:rsidRDefault="002A135F" w:rsidP="00000FC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1.16. предварительное рассмотрение вопросов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A135F" w:rsidRPr="002A135F" w:rsidRDefault="002A135F" w:rsidP="002A135F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1.17. иные направления деятельности, отнесенные к ее ведению Советом Депутатов.</w:t>
      </w:r>
    </w:p>
    <w:p w:rsidR="002A135F" w:rsidRPr="002A135F" w:rsidRDefault="002A135F" w:rsidP="002A135F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2. Запрашивает необходимые для осуществления своей деятельности документы и материалы у руководителей органов местного самоуправления, предприятий, учреждений, организаций поселения.</w:t>
      </w:r>
    </w:p>
    <w:p w:rsidR="002A135F" w:rsidRPr="002A135F" w:rsidRDefault="002A135F" w:rsidP="002A135F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3. Осуществляет подготовку проектов правовых актов Совета Депутатов.</w:t>
      </w:r>
    </w:p>
    <w:p w:rsidR="002A135F" w:rsidRPr="002A135F" w:rsidRDefault="002A135F" w:rsidP="002A135F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4. Осуществляет служебное взаимодействие с органами местного самоуправления поселения.</w:t>
      </w:r>
    </w:p>
    <w:p w:rsidR="002A135F" w:rsidRPr="002A135F" w:rsidRDefault="002A135F" w:rsidP="00C0746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5. Осуществляет иные полномочия в соответствии с Регламентом Совета Депутатов и настоящим Положением.</w:t>
      </w:r>
    </w:p>
    <w:p w:rsidR="002A135F" w:rsidRPr="002A135F" w:rsidRDefault="002A135F" w:rsidP="002A1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FC0" w:rsidRDefault="00000FC0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000FC0" w:rsidRDefault="00000FC0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000FC0" w:rsidRDefault="00000FC0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000FC0" w:rsidRDefault="00000FC0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000FC0" w:rsidRDefault="00000FC0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C21C47" w:rsidRDefault="00C21C47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C21C47" w:rsidRDefault="00C21C47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C21C47" w:rsidRDefault="00C21C47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C21C47" w:rsidRDefault="00C21C47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C21C47" w:rsidRDefault="00C21C47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C21C47" w:rsidRDefault="00C21C47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C21C47" w:rsidRDefault="00C21C47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0C0D2C" w:rsidRDefault="000C0D2C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0C0D2C" w:rsidRDefault="000C0D2C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0C0D2C" w:rsidRDefault="000C0D2C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0C0D2C" w:rsidRDefault="000C0D2C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0C0D2C" w:rsidRDefault="000C0D2C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0C0D2C" w:rsidRDefault="000C0D2C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000FC0" w:rsidRDefault="00000FC0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000FC0" w:rsidRDefault="00000FC0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000FC0" w:rsidRDefault="00000FC0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</w:p>
    <w:p w:rsidR="00C14E41" w:rsidRPr="00C14E41" w:rsidRDefault="00C14E41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C14E4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C14E41" w:rsidRPr="00C14E41" w:rsidRDefault="00C14E41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C14E41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C14E41" w:rsidRPr="00C14E41" w:rsidRDefault="00C14E41" w:rsidP="00C14E41">
      <w:pPr>
        <w:spacing w:after="0" w:line="0" w:lineRule="atLeast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C14E41">
        <w:rPr>
          <w:rFonts w:ascii="Times New Roman" w:eastAsia="Times New Roman" w:hAnsi="Times New Roman" w:cs="Times New Roman"/>
          <w:sz w:val="24"/>
          <w:szCs w:val="24"/>
        </w:rPr>
        <w:t>городского поселения Куминский</w:t>
      </w:r>
    </w:p>
    <w:p w:rsidR="002A135F" w:rsidRDefault="00C14E41" w:rsidP="003377D6">
      <w:pPr>
        <w:spacing w:after="0" w:line="0" w:lineRule="atLeast"/>
        <w:ind w:firstLine="5812"/>
        <w:rPr>
          <w:rFonts w:ascii="Times New Roman" w:hAnsi="Times New Roman" w:cs="Times New Roman"/>
          <w:sz w:val="24"/>
          <w:szCs w:val="24"/>
        </w:rPr>
      </w:pPr>
      <w:r w:rsidRPr="00C14E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C0D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29A4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7" w:name="_GoBack"/>
      <w:bookmarkEnd w:id="7"/>
      <w:r w:rsidR="003377D6">
        <w:rPr>
          <w:rFonts w:ascii="Times New Roman" w:eastAsia="Times New Roman" w:hAnsi="Times New Roman" w:cs="Times New Roman"/>
          <w:sz w:val="24"/>
          <w:szCs w:val="24"/>
        </w:rPr>
        <w:t>.09.2023</w:t>
      </w:r>
      <w:r w:rsidRPr="00C14E4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C0D2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A135F" w:rsidRDefault="002A135F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135F" w:rsidRDefault="002A135F" w:rsidP="00DE7C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135F" w:rsidRPr="002A135F" w:rsidRDefault="002A135F" w:rsidP="002A1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2A135F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Положение </w:t>
      </w:r>
    </w:p>
    <w:p w:rsidR="002A135F" w:rsidRPr="002A135F" w:rsidRDefault="002A135F" w:rsidP="002A1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2A135F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о постоянной комиссии </w:t>
      </w:r>
      <w:r w:rsidR="00B4629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Совета депутатов городского поселения Куминский </w:t>
      </w:r>
      <w:r w:rsidRPr="002A135F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по социальным вопросам и общественной безопасности </w:t>
      </w:r>
    </w:p>
    <w:p w:rsidR="002A135F" w:rsidRPr="002A135F" w:rsidRDefault="002A135F" w:rsidP="002A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2A135F" w:rsidRPr="002A135F" w:rsidRDefault="002A135F" w:rsidP="002A135F">
      <w:pPr>
        <w:keepNext/>
        <w:spacing w:before="240" w:after="6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32"/>
          <w:sz w:val="26"/>
          <w:szCs w:val="32"/>
        </w:rPr>
      </w:pPr>
      <w:r w:rsidRPr="002A135F">
        <w:rPr>
          <w:rFonts w:ascii="Times New Roman" w:eastAsia="Times New Roman" w:hAnsi="Times New Roman" w:cs="Times New Roman"/>
          <w:b/>
          <w:bCs/>
          <w:kern w:val="32"/>
          <w:sz w:val="26"/>
          <w:szCs w:val="32"/>
        </w:rPr>
        <w:t>Общие положения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6"/>
          <w:szCs w:val="24"/>
        </w:rPr>
        <w:tab/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1. Совет Депутатов избирает из числа депутатов постоянную комиссию по </w:t>
      </w:r>
      <w:r w:rsidR="00000FC0">
        <w:rPr>
          <w:rFonts w:ascii="Times New Roman" w:eastAsia="Times New Roman" w:hAnsi="Times New Roman" w:cs="Times New Roman"/>
          <w:sz w:val="24"/>
          <w:szCs w:val="24"/>
        </w:rPr>
        <w:t>социальным вопросам и общественной безопасности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(далее – постоянная комиссия) для предварительного рассмотрения и подготовки вопросов, относящихся к полномочиям Совета Депутатов, а также для содействия проведению в жизнь решений вышестоящих государственных органов, предприятий, учреждений и организаций всех форм собственности. Постоянная комиссия осуществляет свои функции непрерывно, как во время заседания Совета Депутатов, так и в период между ними. 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1.1. В своей деятельности постоянная комиссия руководствуется законодательством Российской Федерации, другими законодательными актами, а также законодательством Ханты-Мансийского автономного округа - Югры, уставом Кондинского района, уставом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Куминский, решениями районной </w:t>
      </w:r>
      <w:proofErr w:type="gramStart"/>
      <w:r w:rsidRPr="002A135F">
        <w:rPr>
          <w:rFonts w:ascii="Times New Roman" w:eastAsia="Times New Roman" w:hAnsi="Times New Roman" w:cs="Times New Roman"/>
          <w:sz w:val="24"/>
          <w:szCs w:val="24"/>
        </w:rPr>
        <w:t>Думы,  Совета</w:t>
      </w:r>
      <w:proofErr w:type="gramEnd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Депутатов и настоящим положением.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1.2. Выполняя возложенные на неё задачи, постоянная комиссия призвана всей своей работой во время заседаний Совета Депутатов и в период между ними способствовать постоянной и эффективной деятельности Совета Депутатов, исходить из единства общегосударственных интересов и интересов граждан, проживающих на территории Кондинского района 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Куминский.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2. Основными задачами постоянной комиссии являются: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2.1. разработка предложений для рассмотрения Советом Депутатов;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2.2. подготовка заключений по вопросам, внесенным на рассмотрение Советом Депутатов;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2.3. участие в организаторской работе по практическому осуществлению решений Совета Депутатов и решений вышестоящих государственных органов;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2.4. контроль за деятельностью отделов администрации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Куминский, учреждений и организаций по проведению в жизнь решений Совета Депутатов;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3. Постоянная комиссия избирается Советом Депутатов на срок полномочий Совета Депутатов большинством голосов от установленного состава Совета Депутатов. Голосование </w:t>
      </w:r>
      <w:proofErr w:type="gramStart"/>
      <w:r w:rsidRPr="002A135F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как в целом по их составу, так и отдельно по каждой кандидатуре. Решение принимается открытым голосованием простым большинством голосов от установленного числа депутатов Совета Депутатов.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3.1. Постоянная комиссия избирает из своего состава председателя, секретаря комиссии, а в случае необходимости и заместителя председателя комиссии. 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3.2. Председатель комиссии утверждается на заседании Совета Депутатов. Обсуждение кандидатуры председателя и голосование проводиться персонально. Он несет всю полноту ответственности за деятельность комиссии:</w:t>
      </w:r>
    </w:p>
    <w:p w:rsidR="002A135F" w:rsidRPr="002A135F" w:rsidRDefault="002A135F" w:rsidP="002A135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3.2.1. созывает и ведет её заседания;</w:t>
      </w:r>
    </w:p>
    <w:p w:rsidR="002A135F" w:rsidRPr="002A135F" w:rsidRDefault="002A135F" w:rsidP="002A135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3.2.2. обеспечивает подготовку необходимых материалов к ним;</w:t>
      </w:r>
    </w:p>
    <w:p w:rsidR="002A135F" w:rsidRPr="002A135F" w:rsidRDefault="002A135F" w:rsidP="002A135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3.2.3. дает поручения членам комиссии;</w:t>
      </w:r>
    </w:p>
    <w:p w:rsidR="002A135F" w:rsidRPr="002A135F" w:rsidRDefault="002A135F" w:rsidP="002A135F">
      <w:pPr>
        <w:tabs>
          <w:tab w:val="left" w:pos="0"/>
          <w:tab w:val="left" w:pos="900"/>
          <w:tab w:val="left" w:pos="108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3.2.4.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приглашает для участия в заседаниях комиссии представителей муниципальных и государственных органов, общественных организаций, органов общественного самоуправления населения, специалистов.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3.3. Председатель представляет комиссию в отношениях с Советом Депутатов, с другими муниципальными и государственными органами, общественными организациями, предприятиями и учреждениями всех форм собственности. </w:t>
      </w:r>
    </w:p>
    <w:p w:rsidR="002A135F" w:rsidRPr="002A135F" w:rsidRDefault="002A135F" w:rsidP="002A13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В его функции входит: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3.3.1. организация работы по контролю и исполнению решений комиссии;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3.3.2. информирование Совета Депутатов о рассмотренных в комиссии вопросах, а также мерах, принятых по реализации рекомендации комиссии;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3.3.3. сообщает членам комиссии о выполнении решений и рассмотрении её рекомендаций;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3.3.4. поддерживает деловые контакты с администрацией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Куминский, её отделами, с председателями других комиссий;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3.3.5. от имени и по поручению комиссии выступает с докладами и содокладами на заседаниях Совета Депутатов.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4. Постоянная комиссия ответственна перед Советом Депутатов и ей подотчетна. Вся деятельность постоянной комиссии проходит под непосредственным контролем Совета Депутатов. Совет Депутатов вправе в любое время заслушать отчет комиссии о проделанной работе.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5. Постоянная комиссия вправе заслушивать на своих заседаниях доклады и сообщения руководителей отделов, администрации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Куминский, предприятий, учреждений и других организаций, независимо </w:t>
      </w:r>
      <w:proofErr w:type="gramStart"/>
      <w:r w:rsidRPr="002A135F">
        <w:rPr>
          <w:rFonts w:ascii="Times New Roman" w:eastAsia="Times New Roman" w:hAnsi="Times New Roman" w:cs="Times New Roman"/>
          <w:sz w:val="24"/>
          <w:szCs w:val="24"/>
        </w:rPr>
        <w:t>от  их</w:t>
      </w:r>
      <w:proofErr w:type="gramEnd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форм собственности, по вопросам, относящимся к её ведению. Рекомендации постоянной комиссии Совета Депутатов подлежат обязательному рассмотрению соответствующими муниципальными и общественными органами, предприятиями, учреждениями, организациями. О результатах рассмотрения или принятых мерах должно быть сообщено постоянной комиссии </w:t>
      </w:r>
      <w:proofErr w:type="gramStart"/>
      <w:r w:rsidRPr="002A135F">
        <w:rPr>
          <w:rFonts w:ascii="Times New Roman" w:eastAsia="Times New Roman" w:hAnsi="Times New Roman" w:cs="Times New Roman"/>
          <w:sz w:val="24"/>
          <w:szCs w:val="24"/>
        </w:rPr>
        <w:t>не  позднее</w:t>
      </w:r>
      <w:proofErr w:type="gramEnd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чем в месячный срок либо в иной срок, установленный комиссией. Постоянная комиссия вправе требовать от руководителей отделов, администрации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Куминский, предприятий, учреждений и других организаций, расположенных на территории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Куминский, необходимые материалы и документы, относящиеся к вопросам её ведения.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6. Заседания комиссии созываются в соответствии с планом работы комиссии. В заседаниях комиссии могут принимать участие с правом совещательного голоса депутаты совета Депутатов, не являющиеся членами данной комиссии, а также представители отделов, администрации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Куминский, предприятий, учреждений, и других организаций, независимо от их форм собственности, расположенных на территории </w:t>
      </w:r>
      <w:r w:rsidR="005D73A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Куминский. Заседание постоянной комиссии правомочно, если присутствует более половины состава комиссии. Все вопросы на заседании комиссии решаются простым большинством голосов, присутствующих на заседании членов комиссии.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7. По инициативе председателя Совета Депутатов, заместителя председателя Совета Депутатов, председателей комиссий Совета Депутатов могут проводиться совместные заседания постоянных комиссий.</w:t>
      </w:r>
    </w:p>
    <w:p w:rsidR="002A135F" w:rsidRPr="002A135F" w:rsidRDefault="002A135F" w:rsidP="002A135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7.1. Председательствует на совместном заседании комиссий Совета Депутатов председатель Совета Депутатов, в его отсутствие заместитель председателя Совета Депутатов.</w:t>
      </w:r>
    </w:p>
    <w:p w:rsidR="002A135F" w:rsidRPr="002A135F" w:rsidRDefault="002A135F" w:rsidP="002A135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7.2. Решения принимаются открытым голосованием большинством голосов от общего числа присутствующих на заседании членов комиссий и фиксируются в протоколе совместного заседания комиссий.</w:t>
      </w:r>
    </w:p>
    <w:p w:rsidR="002A135F" w:rsidRPr="002A135F" w:rsidRDefault="002A135F" w:rsidP="002A135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 xml:space="preserve">7.3. Решения и протокол совместного заседания комиссий Совета Депутатов подписываются председательствующим. 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8. Все вопросы в постоянной комиссии Совета Депутатов решаются простым большинством голосов от общего числа членов комиссии. Решения и заключения постоянной комиссии подписываются председателем комиссии.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8.1. На заседании постоянной комиссии ведется протокол, который подписывается председателем и секретарем комиссии.</w:t>
      </w:r>
    </w:p>
    <w:p w:rsidR="002A135F" w:rsidRPr="002A135F" w:rsidRDefault="002A135F" w:rsidP="002A135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9. Постоянная комиссия Совета Депутатов по бюджету и экономике, по вопросам, отнесенным к их ведению:</w:t>
      </w:r>
    </w:p>
    <w:p w:rsidR="002A135F" w:rsidRPr="002A135F" w:rsidRDefault="002A135F" w:rsidP="002A135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9.1. Предварительно рассматривают поступившие в Совет Депутатов документы, </w:t>
      </w:r>
      <w:proofErr w:type="gramStart"/>
      <w:r w:rsidRPr="002A135F">
        <w:rPr>
          <w:rFonts w:ascii="Times New Roman" w:eastAsia="Times New Roman" w:hAnsi="Times New Roman" w:cs="Times New Roman"/>
          <w:sz w:val="24"/>
          <w:szCs w:val="24"/>
        </w:rPr>
        <w:t>вносят  по</w:t>
      </w:r>
      <w:proofErr w:type="gramEnd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ним замечания и предложения;</w:t>
      </w:r>
    </w:p>
    <w:p w:rsidR="002A135F" w:rsidRPr="002A135F" w:rsidRDefault="002A135F" w:rsidP="002A135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9.2. Осуществляют контроль за исполнением решений, </w:t>
      </w:r>
      <w:proofErr w:type="gramStart"/>
      <w:r w:rsidRPr="002A135F">
        <w:rPr>
          <w:rFonts w:ascii="Times New Roman" w:eastAsia="Times New Roman" w:hAnsi="Times New Roman" w:cs="Times New Roman"/>
          <w:sz w:val="24"/>
          <w:szCs w:val="24"/>
        </w:rPr>
        <w:t>принимаемых  Советом</w:t>
      </w:r>
      <w:proofErr w:type="gramEnd"/>
      <w:r w:rsidRPr="002A135F">
        <w:rPr>
          <w:rFonts w:ascii="Times New Roman" w:eastAsia="Times New Roman" w:hAnsi="Times New Roman" w:cs="Times New Roman"/>
          <w:sz w:val="24"/>
          <w:szCs w:val="24"/>
        </w:rPr>
        <w:t xml:space="preserve"> Депутатов;</w:t>
      </w:r>
    </w:p>
    <w:p w:rsidR="002A135F" w:rsidRPr="002A135F" w:rsidRDefault="002A135F" w:rsidP="002A135F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9.3. Решают вопросы своей деятельности.</w:t>
      </w:r>
    </w:p>
    <w:p w:rsidR="002A135F" w:rsidRPr="002A135F" w:rsidRDefault="002A135F" w:rsidP="002A135F">
      <w:pPr>
        <w:tabs>
          <w:tab w:val="num" w:pos="0"/>
          <w:tab w:val="left" w:pos="5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10.  Структура комиссии:</w:t>
      </w:r>
    </w:p>
    <w:p w:rsidR="002A135F" w:rsidRPr="002A135F" w:rsidRDefault="002A135F" w:rsidP="002A135F">
      <w:pPr>
        <w:tabs>
          <w:tab w:val="left" w:pos="54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</w:r>
      <w:r w:rsidRPr="002A135F">
        <w:rPr>
          <w:rFonts w:ascii="Times New Roman" w:eastAsia="Times New Roman" w:hAnsi="Times New Roman" w:cs="Times New Roman"/>
          <w:sz w:val="24"/>
          <w:szCs w:val="24"/>
        </w:rPr>
        <w:tab/>
        <w:t>10.1. В состав комиссии входят 3 (три) депутата, в том числе: председатель, секретарь и член комиссии.</w:t>
      </w:r>
    </w:p>
    <w:p w:rsidR="002A135F" w:rsidRPr="002A135F" w:rsidRDefault="002A135F" w:rsidP="002A135F">
      <w:pPr>
        <w:tabs>
          <w:tab w:val="num" w:pos="0"/>
          <w:tab w:val="left" w:pos="5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35F" w:rsidRPr="002A135F" w:rsidRDefault="002A135F" w:rsidP="002A1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Вопросы ведения и полномочия постоянной комиссии.</w:t>
      </w:r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Постоянная комиссия по социальным вопросам и </w:t>
      </w:r>
      <w:r w:rsidR="003377D6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безопасности</w:t>
      </w:r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(здравоохранения, образования, культуры, по делам молодежи, спорту, правопорядку): </w:t>
      </w:r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1.1. предварительное рассмотрение вопросов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1.2. предварительное рассмотрение вопросов по созданию условий для обеспечения жителей поселения услугами связи, общественного питания, торговли и бытового обслуживания;</w:t>
      </w:r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1.3. предварительное рассмотрение вопросов по организации библиотечного обслуживания населения, комплектованию и обеспечению сохранности библиотечных фондов библиотек поселения;</w:t>
      </w:r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8" w:name="sub_140112"/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1.4. предварительное рассмотрение вопросов по созданию условий для организации досуга и обеспечения жителей поселения услугами организаций культуры;</w:t>
      </w:r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9" w:name="sub_140113"/>
      <w:bookmarkEnd w:id="8"/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1.5. предварительное рассмотрение вопросов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0" w:name="sub_1401131"/>
      <w:bookmarkEnd w:id="9"/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1.6. предварительное рассмотрение вопросов 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в поселении;</w:t>
      </w:r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1" w:name="sub_140114"/>
      <w:bookmarkEnd w:id="10"/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1.7. предварительное рассмотрение вопросов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2" w:name="sub_140115"/>
      <w:bookmarkEnd w:id="11"/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1.8. предварительное рассмотрение вопросов по созданию условий для массового отдыха </w:t>
      </w:r>
      <w:proofErr w:type="gramStart"/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жителей поселения</w:t>
      </w:r>
      <w:proofErr w:type="gramEnd"/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bookmarkStart w:id="13" w:name="sub_140116"/>
      <w:bookmarkEnd w:id="12"/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4" w:name="sub_140117"/>
      <w:bookmarkEnd w:id="13"/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1.9. предварительное рассмотрение вопросов по формированию архивных фондов поселения;</w:t>
      </w:r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1.10. предварительное рассмотрение вопросов по присвоению наименований улицам, площадям и иным территориям проживания граждан в населенных пунктах, установлению нумерации домов;</w:t>
      </w:r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5" w:name="sub_140122"/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1.11. предварительное рассмотрение вопросов по организации ритуальных услуг и содержание мест захоронения;</w:t>
      </w:r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6" w:name="sub_140127"/>
      <w:bookmarkEnd w:id="15"/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1.12. предварительное рассмотрение вопросов по созданию, развитию и обеспечению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7" w:name="sub_140128"/>
      <w:bookmarkEnd w:id="16"/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1.13. предварительное рассмотрение вопросов по содействию в развитии сельскохозяйственного производства, созданию условий для развития малого и среднего предпринимательства;</w:t>
      </w:r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8" w:name="sub_140130"/>
      <w:bookmarkEnd w:id="17"/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1.14. предварительное рассмотрение вопросов по организации и осуществлению мероприятий по работе с детьми и молодежью в поселении;</w:t>
      </w:r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9" w:name="sub_140133"/>
      <w:bookmarkEnd w:id="18"/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1.15. предварительное рассмотрение вопросов по созданию условий для деятельности добровольных формирований населения по охране общественного порядка;</w:t>
      </w:r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0" w:name="sub_140134"/>
      <w:bookmarkEnd w:id="19"/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1.16. предварительное рассмотрение вопросов по оказанию поддержки социально ориентированным некоммерческим организациям в пределах полномочий, установленных </w:t>
      </w:r>
      <w:hyperlink r:id="rId8" w:history="1">
        <w:r w:rsidRPr="002A13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статьями 31.1</w:t>
        </w:r>
      </w:hyperlink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9" w:history="1">
        <w:r w:rsidRPr="002A13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31.3</w:t>
        </w:r>
      </w:hyperlink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12 января 1996 года N 7-ФЗ "О некоммерческих организациях";</w:t>
      </w:r>
    </w:p>
    <w:p w:rsidR="002A135F" w:rsidRPr="002A135F" w:rsidRDefault="002A135F" w:rsidP="00000FC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1" w:name="sub_140138"/>
      <w:bookmarkEnd w:id="20"/>
      <w:proofErr w:type="gramStart"/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1.1</w:t>
      </w:r>
      <w:r w:rsidR="00000FC0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предварительное</w:t>
      </w:r>
      <w:proofErr w:type="gramEnd"/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рассмотрение вопросов по осуществление мер по противодействию коррупции в границах поселения.</w:t>
      </w:r>
    </w:p>
    <w:bookmarkEnd w:id="21"/>
    <w:p w:rsidR="002A135F" w:rsidRPr="002A135F" w:rsidRDefault="002A135F" w:rsidP="002A135F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135F" w:rsidRPr="002A135F" w:rsidRDefault="002A135F" w:rsidP="007D001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3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предварительное рассмотрение вопросов </w:t>
      </w:r>
      <w:r w:rsidRPr="002A13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</w:p>
    <w:p w:rsidR="002A135F" w:rsidRPr="002A135F" w:rsidRDefault="002A135F" w:rsidP="007D001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3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2.1. создание музеев поселения;</w:t>
      </w:r>
    </w:p>
    <w:bookmarkEnd w:id="14"/>
    <w:p w:rsidR="002A135F" w:rsidRPr="002A135F" w:rsidRDefault="002A135F" w:rsidP="007D001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A13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2.2. </w:t>
      </w:r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предварительное рассмотрение вопросов по</w:t>
      </w:r>
      <w:r w:rsidRPr="002A13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оказанию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A135F" w:rsidRPr="002A135F" w:rsidRDefault="002A135F" w:rsidP="007D001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A13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2.3. </w:t>
      </w:r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предварительное рассмотрение вопросов по</w:t>
      </w:r>
      <w:r w:rsidRPr="002A13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созданию условий для развития туризма;</w:t>
      </w:r>
    </w:p>
    <w:p w:rsidR="002A135F" w:rsidRPr="002A135F" w:rsidRDefault="002A135F" w:rsidP="007D001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3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2.4. </w:t>
      </w:r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предварительное рассмотрение вопросов по</w:t>
      </w:r>
      <w:r w:rsidRPr="002A13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оказанию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 </w:t>
      </w:r>
      <w:r w:rsidRPr="002A135F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</w:t>
      </w:r>
      <w:r w:rsidRPr="002A135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от 24 ноября 1995 года N 181-ФЗ "О социальной защите инвалидов в Российской Федерации".</w:t>
      </w:r>
    </w:p>
    <w:p w:rsidR="002A135F" w:rsidRPr="002A135F" w:rsidRDefault="002A135F" w:rsidP="007D001C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ab/>
      </w:r>
      <w:r w:rsidR="003377D6"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2A135F">
        <w:rPr>
          <w:rFonts w:ascii="Times New Roman" w:eastAsia="Times New Roman" w:hAnsi="Times New Roman" w:cs="Times New Roman"/>
          <w:sz w:val="24"/>
          <w:szCs w:val="24"/>
        </w:rPr>
        <w:t>. иные направления деятельности, отнесенные к ее ведению Советом Депутатов.</w:t>
      </w:r>
    </w:p>
    <w:p w:rsidR="002A135F" w:rsidRPr="002A135F" w:rsidRDefault="002A135F" w:rsidP="007D001C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3. Запрашивает необходимые для осуществления своей деятельности документы и материалы у руководителей органов местного самоуправления, предприятий, учреждений, организаций поселения.</w:t>
      </w:r>
    </w:p>
    <w:p w:rsidR="002A135F" w:rsidRPr="002A135F" w:rsidRDefault="002A135F" w:rsidP="002A135F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4. Осуществляет подготовку проектов правовых актов Совета Депутатов.</w:t>
      </w:r>
    </w:p>
    <w:p w:rsidR="002A135F" w:rsidRPr="002A135F" w:rsidRDefault="002A135F" w:rsidP="002A135F">
      <w:pPr>
        <w:spacing w:after="0" w:line="240" w:lineRule="auto"/>
        <w:ind w:right="-5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5. Осуществляет служебное взаимодействие с органами местного самоуправления поселения.</w:t>
      </w:r>
    </w:p>
    <w:p w:rsidR="002A135F" w:rsidRPr="002A135F" w:rsidRDefault="002A135F" w:rsidP="007D001C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2A135F">
        <w:rPr>
          <w:rFonts w:ascii="Times New Roman" w:eastAsia="Times New Roman" w:hAnsi="Times New Roman" w:cs="Times New Roman"/>
          <w:sz w:val="24"/>
          <w:szCs w:val="24"/>
        </w:rPr>
        <w:t>6. Осуществляет иные полномочия в соответствии с Регламентом Совета Депутатов и настоящим Положением.</w:t>
      </w:r>
    </w:p>
    <w:p w:rsidR="002A135F" w:rsidRPr="002A135F" w:rsidRDefault="002A135F" w:rsidP="002A1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135F" w:rsidRPr="00DE7CC0" w:rsidRDefault="002A135F" w:rsidP="00DE7C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A135F" w:rsidRPr="00DE7CC0" w:rsidSect="000C0D2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E6ED6"/>
    <w:multiLevelType w:val="multilevel"/>
    <w:tmpl w:val="02722C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D264F"/>
    <w:rsid w:val="00000FC0"/>
    <w:rsid w:val="000C0D2C"/>
    <w:rsid w:val="000E1041"/>
    <w:rsid w:val="001739B0"/>
    <w:rsid w:val="002629A4"/>
    <w:rsid w:val="002940BA"/>
    <w:rsid w:val="002A135F"/>
    <w:rsid w:val="003377D6"/>
    <w:rsid w:val="00392E7F"/>
    <w:rsid w:val="004023DE"/>
    <w:rsid w:val="004F5542"/>
    <w:rsid w:val="005D73AA"/>
    <w:rsid w:val="007D001C"/>
    <w:rsid w:val="00A76323"/>
    <w:rsid w:val="00B0201F"/>
    <w:rsid w:val="00B46294"/>
    <w:rsid w:val="00C07465"/>
    <w:rsid w:val="00C14E41"/>
    <w:rsid w:val="00C21C47"/>
    <w:rsid w:val="00DA2BA4"/>
    <w:rsid w:val="00DC4C7F"/>
    <w:rsid w:val="00DE7CC0"/>
    <w:rsid w:val="00ED264F"/>
    <w:rsid w:val="00F3039D"/>
    <w:rsid w:val="00FA03E8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F1D75-C67A-4662-A823-D3E85855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6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64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7C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810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004.300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800200.1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5879.3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5222</Words>
  <Characters>29771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 соответствии с  Уставом муниципального образования городское поселение Кумин</vt:lpstr>
      <vt:lpstr>        Совета Депутатов городского поселения Куминский </vt:lpstr>
      <vt:lpstr>Общие положения</vt:lpstr>
      <vt:lpstr>Общие положения</vt:lpstr>
      <vt:lpstr>Общие положения</vt:lpstr>
    </vt:vector>
  </TitlesOfParts>
  <Company>Reanimator Extreme Edition</Company>
  <LinksUpToDate>false</LinksUpToDate>
  <CharactersWithSpaces>34924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2023-09-22T04:51:00Z</cp:lastPrinted>
  <dcterms:created xsi:type="dcterms:W3CDTF">2013-10-29T09:47:00Z</dcterms:created>
  <dcterms:modified xsi:type="dcterms:W3CDTF">2023-09-22T04:52:00Z</dcterms:modified>
</cp:coreProperties>
</file>