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056B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АДМИНИСТРАЦИЯ ГОРО</w:t>
      </w:r>
      <w:r>
        <w:rPr>
          <w:b/>
          <w:bCs/>
        </w:rPr>
        <w:t xml:space="preserve">ДСКОГО ПОСЕЛЕНИЯ КУМИНСКИЙ КОНДИНСКОГО РАЙОНА ХАНТЫ-МАНСИЙСКОГО АВТОНОМНОГО ОКРУГА - ЮГРЫ </w:t>
      </w: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 </w:t>
      </w: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12 апреля 2013 года N 57 </w:t>
      </w: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принятии Положения о муниципальном жилищном контроле на территории городского поселения Куминский </w:t>
      </w:r>
    </w:p>
    <w:p w:rsidR="00000000" w:rsidRDefault="00C4056B">
      <w:pPr>
        <w:pStyle w:val="FORMATTEXT"/>
        <w:jc w:val="center"/>
      </w:pPr>
      <w:r>
        <w:t>(С изменения</w:t>
      </w:r>
      <w:r>
        <w:t xml:space="preserve">ми, внесенными постановлением Администрации от 27.02.2017 N 70) </w:t>
      </w:r>
    </w:p>
    <w:p w:rsidR="00000000" w:rsidRDefault="00C4056B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"kodeks://link/d?nd=442858968"\o"’’О внесении изменений в постановление администрации городского поселения Куминский от 12.0</w:instrText>
      </w:r>
      <w:r>
        <w:instrText>4.2013 года N 57 ...’’</w:instrText>
      </w:r>
    </w:p>
    <w:p w:rsidR="00000000" w:rsidRDefault="00C4056B">
      <w:pPr>
        <w:pStyle w:val="FORMATTEXT"/>
        <w:jc w:val="center"/>
      </w:pPr>
      <w: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000000" w:rsidRDefault="00C4056B">
      <w:pPr>
        <w:pStyle w:val="FORMATTEXT"/>
        <w:jc w:val="center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26.04.2017 N 149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C4056B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HYPERLINK "k</w:instrText>
      </w:r>
      <w:r>
        <w:instrText>odeks://link/d?nd=442109444"\o"’’О внесении изменений в постановление администрации городского поселения Куминский от 12.04.2013 года N 57 ’’О ...’’</w:instrText>
      </w:r>
    </w:p>
    <w:p w:rsidR="00000000" w:rsidRDefault="00C4056B">
      <w:pPr>
        <w:pStyle w:val="FORMATTEXT"/>
        <w:jc w:val="center"/>
      </w:pPr>
      <w:r>
        <w:instrText>Постановление Администрации городского поселения Куминский Кондинского района Ханты-Мансийского автономного</w:instrText>
      </w:r>
      <w:r>
        <w:instrText xml:space="preserve"> округа - ...</w:instrText>
      </w:r>
    </w:p>
    <w:p w:rsidR="00000000" w:rsidRDefault="00C4056B">
      <w:pPr>
        <w:pStyle w:val="FORMATTEXT"/>
        <w:jc w:val="center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"kodeks://link/d?nd=901919946"\o"’’Жилищный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22.01.2019)"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06</w:instrText>
      </w:r>
      <w:r>
        <w:instrText>.10.2003 N 131-ФЗ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06.02.2019)"</w:instrText>
      </w:r>
      <w:r>
        <w:fldChar w:fldCharType="separate"/>
      </w:r>
      <w:r>
        <w:rPr>
          <w:color w:val="0000AA"/>
          <w:u w:val="single"/>
        </w:rPr>
        <w:t>Федеральным законом от 06 октября 2003 N 131-ФЗ "Об общих принципах организации местного самоуправления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Уставом городского поселения Куминский администрация </w:t>
      </w:r>
      <w:r>
        <w:t>городского поселения Куминский постановляет: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1. Принять Положения о муниципальном жилищном контроле на территории городского поселения Куминский (приложение).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 Обнародовать постановление в установленном порядке и разместить на официальном сайте органов</w:t>
      </w:r>
      <w:r>
        <w:t xml:space="preserve"> местного самоуправления Кондинского района.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3. Контроль за выполнением настоящего постановления оставляю за собой.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jc w:val="both"/>
      </w:pPr>
      <w:r>
        <w:t xml:space="preserve">   </w:t>
      </w:r>
    </w:p>
    <w:p w:rsidR="00000000" w:rsidRDefault="00C4056B">
      <w:pPr>
        <w:pStyle w:val="FORMATTEXT"/>
        <w:jc w:val="right"/>
      </w:pPr>
      <w:r>
        <w:t>   Глава городского поселения Куминский</w:t>
      </w:r>
    </w:p>
    <w:p w:rsidR="00000000" w:rsidRDefault="00C4056B">
      <w:pPr>
        <w:pStyle w:val="FORMATTEXT"/>
        <w:jc w:val="right"/>
      </w:pPr>
      <w:r>
        <w:t xml:space="preserve">      С.Г. Ермаков </w:t>
      </w:r>
    </w:p>
    <w:p w:rsidR="00000000" w:rsidRDefault="00C4056B">
      <w:pPr>
        <w:pStyle w:val="FORMATTEXT"/>
        <w:jc w:val="right"/>
      </w:pPr>
    </w:p>
    <w:p w:rsidR="00000000" w:rsidRDefault="00C4056B">
      <w:pPr>
        <w:pStyle w:val="FORMATTEXT"/>
        <w:jc w:val="right"/>
      </w:pPr>
      <w:r>
        <w:t>Приложение к постановлению</w:t>
      </w:r>
    </w:p>
    <w:p w:rsidR="00000000" w:rsidRDefault="00C4056B">
      <w:pPr>
        <w:pStyle w:val="FORMATTEXT"/>
        <w:jc w:val="right"/>
      </w:pPr>
      <w:r>
        <w:t>администрации городского</w:t>
      </w:r>
    </w:p>
    <w:p w:rsidR="00000000" w:rsidRDefault="00C4056B">
      <w:pPr>
        <w:pStyle w:val="FORMATTEXT"/>
        <w:jc w:val="right"/>
      </w:pPr>
      <w:r>
        <w:t>поселения Куминский</w:t>
      </w:r>
    </w:p>
    <w:p w:rsidR="00000000" w:rsidRDefault="00C4056B">
      <w:pPr>
        <w:pStyle w:val="FORMATTEXT"/>
        <w:jc w:val="right"/>
      </w:pPr>
      <w:r>
        <w:t>о</w:t>
      </w:r>
      <w:r>
        <w:t xml:space="preserve">т 12.04.2013 N 57 </w:t>
      </w: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 о муниципальном жилищном контроле на территории городского поселения Куминский </w:t>
      </w: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положения </w:t>
      </w:r>
    </w:p>
    <w:p w:rsidR="00000000" w:rsidRDefault="00C4056B">
      <w:pPr>
        <w:pStyle w:val="FORMATTEXT"/>
        <w:ind w:firstLine="568"/>
        <w:jc w:val="both"/>
      </w:pPr>
      <w:r>
        <w:t xml:space="preserve">1.1. Настоящее Положение разработано в соответствии с </w:t>
      </w:r>
      <w:r>
        <w:fldChar w:fldCharType="begin"/>
      </w:r>
      <w:r>
        <w:instrText xml:space="preserve"> HYPERLINK "kodeks://link/d?nd=901919946"\o"’’Жилищный кодекс Российс</w:instrText>
      </w:r>
      <w:r>
        <w:instrText>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22.01.2019)"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"kodeks://link/d?nd=901876063"\o"’’Об общих принципах организ</w:instrText>
      </w:r>
      <w:r>
        <w:instrText>ации местного самоуправления в Российской Федерации (с изменениями на 6 февраля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06.02.2019)"</w:instrText>
      </w:r>
      <w:r>
        <w:fldChar w:fldCharType="separate"/>
      </w:r>
      <w:r>
        <w:rPr>
          <w:color w:val="0000AA"/>
          <w:u w:val="single"/>
        </w:rPr>
        <w:t>Федеральным законом от 06.10.2003 г. N 131-ФЗ "Об общих принципах орга</w:t>
      </w:r>
      <w:r>
        <w:rPr>
          <w:color w:val="0000AA"/>
          <w:u w:val="single"/>
        </w:rPr>
        <w:t>низации местного самоуправления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"kodeks://link/d?nd=902135756"\o"’’О защите прав юридических лиц и индивидуальных предпринимателей при осуществлении ...’’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C4056B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</w:instrText>
      </w:r>
      <w:r>
        <w:instrText>?nd=429056178"\o"’’О ПОРЯДКЕ ОСУЩЕСТВЛЕНИЯ МУНИЦИПАЛЬНОГО ЖИЛИЩНОГО КОНТРОЛЯ НА ТЕРРИТОРИИ ХАНТЫ-МАНСИЙСКОГО АВТОНОМНОГО ...’’</w:instrText>
      </w:r>
    </w:p>
    <w:p w:rsidR="00000000" w:rsidRDefault="00C4056B">
      <w:pPr>
        <w:pStyle w:val="FORMATTEXT"/>
        <w:ind w:firstLine="568"/>
        <w:jc w:val="both"/>
      </w:pPr>
      <w:r>
        <w:instrText>Закон Ханты-Мансийского автономного округа - Югры от 28.09.2012 N 115-оз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Законом Ханты-Мансийского а</w:t>
      </w:r>
      <w:r>
        <w:rPr>
          <w:color w:val="0000AA"/>
          <w:u w:val="single"/>
        </w:rPr>
        <w:t>втономного округа - Югры от 28.09.2012 N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</w:t>
      </w:r>
      <w:r>
        <w:rPr>
          <w:color w:val="0000AA"/>
          <w:u w:val="single"/>
        </w:rPr>
        <w:t>го жилищного надзора Ханты-Мансийского автономного округа - Югры"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Уставом муниципального образования городского поселения Куминский и устанавливает порядок осуществления муниципального жилищного контроля на территории городского поселения Куминский.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Формы осуществления муниципального жилищного контроля </w:t>
      </w:r>
    </w:p>
    <w:p w:rsidR="00000000" w:rsidRDefault="00C4056B">
      <w:pPr>
        <w:pStyle w:val="FORMATTEXT"/>
        <w:ind w:firstLine="568"/>
        <w:jc w:val="both"/>
      </w:pPr>
      <w:r>
        <w:t xml:space="preserve">2.1. Проведение муниципального жилищного контроля осуществляется в форме плановых и внеплановых проверок в порядке и с соблюдением процедур, установленных </w:t>
      </w:r>
      <w:r>
        <w:fldChar w:fldCharType="begin"/>
      </w:r>
      <w:r>
        <w:instrText xml:space="preserve"> HYPERLINK "kodeks://link/d?nd=902135756"</w:instrText>
      </w:r>
      <w:r>
        <w:instrText>\o"’’О защите прав юридических лиц и индивидуальных предпринимателей при осуществлении ...’’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от 26.12.2008 г. N 294-ФЗ "О защите прав юридическ</w:t>
      </w:r>
      <w:r>
        <w:rPr>
          <w:color w:val="0000AA"/>
          <w:u w:val="single"/>
        </w:rPr>
        <w:t>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учетом особенностей организации и проведения проверок, установленных частями 4.1 и 4.2 </w:t>
      </w:r>
      <w:r>
        <w:fldChar w:fldCharType="begin"/>
      </w:r>
      <w:r>
        <w:instrText xml:space="preserve"> HYPERLINK "kodeks://link/d?nd=901919946&amp;</w:instrText>
      </w:r>
      <w:r>
        <w:instrText>point=mark=000000000000000000000000000000000000000000000000008OS0LQ"\o"’’Жилищный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22.01.2019)"</w:instrText>
      </w:r>
      <w:r>
        <w:fldChar w:fldCharType="separate"/>
      </w:r>
      <w:r>
        <w:rPr>
          <w:color w:val="0000AA"/>
          <w:u w:val="single"/>
        </w:rPr>
        <w:t xml:space="preserve">статьи 20 Жилищного </w:t>
      </w:r>
      <w:r>
        <w:rPr>
          <w:color w:val="0000AA"/>
          <w:u w:val="single"/>
        </w:rPr>
        <w:t>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2.2. Плановые проверки проводятся на основании ежегодного плана проверок, утверждаемого </w:t>
      </w:r>
      <w:r>
        <w:lastRenderedPageBreak/>
        <w:t>Главой администрации городского поселения Куминский и согласованного с органами прокуратуры.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2.3. В ежегодных планах проведения план</w:t>
      </w:r>
      <w:r>
        <w:t>овых проверок указываются следующие сведения: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</w:t>
      </w:r>
      <w:r>
        <w:t>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2) цель и основание проведения каж</w:t>
      </w:r>
      <w:r>
        <w:t>дой плановой проверки;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3) дата начала и сроки проведения каждой плановой проверки;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4) наименование органа муниципального контроля, осуществляющего конкретную плановую проверку. При проведении органом муниципального контроля плановой проверки совместно с </w:t>
      </w:r>
      <w:r>
        <w:t>другим органом контроля (надзора) указываются наименования всех участвующих в такой проверке органов.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1) начала осуществл</w:t>
      </w:r>
      <w:r>
        <w:t>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</w:t>
      </w:r>
      <w:r>
        <w:t>енным в орган государственного жилищного надзора уведомлением о начале указанной деятельности;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</w:t>
      </w:r>
      <w:r>
        <w:t>щений в котором является лицо, деятельность которого подлежит проверке;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3) установления или изменения нормативов потребления коммунальных ресурсов (ко</w:t>
      </w:r>
      <w:r>
        <w:t>ммунальных услуг).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(Пункт 2.4 дополнен подпунктом 3) постановлением Администрации от 27.02.2017 N 70)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(Пункт 2.4 изложен в редакции постановления Администрации </w:t>
      </w:r>
      <w:r>
        <w:fldChar w:fldCharType="begin"/>
      </w:r>
      <w:r>
        <w:instrText xml:space="preserve"> HYPERLINK "kodeks://link/d?nd=442858968"\o"’’О внесении изменений в постановление администрац</w:instrText>
      </w:r>
      <w:r>
        <w:instrText>ии городского поселения Куминский от 12.04.2013 года N 57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26.04.2017 N 149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2.5. Основаниями для проведе</w:t>
      </w:r>
      <w:r>
        <w:t xml:space="preserve">ния внеплановой проверки наряду с основаниями, указанными в части 2 </w:t>
      </w:r>
      <w:r>
        <w:fldChar w:fldCharType="begin"/>
      </w:r>
      <w:r>
        <w:instrText xml:space="preserve"> HYPERLINK "kodeks://link/d?nd=902135756&amp;point=mark=00000000000000000000000000000000000000000000000000OQ01AB"\o"’’О защите прав юридических лиц и индивидуальных предпринимателей при осущес</w:instrText>
      </w:r>
      <w:r>
        <w:instrText>твлении ...’’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статьи 10 Федерального закона от 26 декабря 2008 года N 294-ФЗ "О защите прав юридических лиц и индивидуальных предпринимателей при осуществлении гос</w:t>
      </w:r>
      <w:r>
        <w:rPr>
          <w:color w:val="0000AA"/>
          <w:u w:val="single"/>
        </w:rPr>
        <w:t>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</w:t>
      </w:r>
      <w:r>
        <w:t>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</w:t>
      </w:r>
      <w:r>
        <w:t>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</w:t>
      </w:r>
      <w:r>
        <w:t>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</w:t>
      </w:r>
      <w:r>
        <w:t>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</w:t>
      </w:r>
      <w:r>
        <w:t xml:space="preserve">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</w:t>
      </w:r>
      <w:r>
        <w:t xml:space="preserve">ном доме, решения о заключении с указанными в части 1 </w:t>
      </w:r>
      <w:r>
        <w:fldChar w:fldCharType="begin"/>
      </w:r>
      <w:r>
        <w:instrText xml:space="preserve"> HYPERLINK "kodeks://link/d?nd=901919946&amp;point=mark=00000000000000000000000000000000000000000000000000A9O0NQ"\o"’’Жилищный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 xml:space="preserve">Кодекс РФ </w:instrText>
      </w:r>
      <w:r>
        <w:instrText>от 29.12.2004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22.01.2019)"</w:instrText>
      </w:r>
      <w:r>
        <w:fldChar w:fldCharType="separate"/>
      </w:r>
      <w:r>
        <w:rPr>
          <w:color w:val="0000AA"/>
          <w:u w:val="single"/>
        </w:rPr>
        <w:t>статьи 164 Жилищного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lastRenderedPageBreak/>
        <w:t>лицами договоров оказания услуг по содержанию и (или) выполнению работ по ремонту общего имущества в многоквартирном доме, поря</w:t>
      </w:r>
      <w:r>
        <w:t>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</w:t>
      </w:r>
      <w:r>
        <w:t xml:space="preserve">зацией обязательств, предусмотренных частью 2 </w:t>
      </w:r>
      <w:r>
        <w:fldChar w:fldCharType="begin"/>
      </w:r>
      <w:r>
        <w:instrText xml:space="preserve"> HYPERLINK "kodeks://link/d?nd=901919946&amp;point=mark=00000000000000000000000000000000000000000000000000A900NI"\o"’’Жилищный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</w:instrText>
      </w:r>
      <w:r>
        <w:instrText>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22.01.2019)"</w:instrText>
      </w:r>
      <w:r>
        <w:fldChar w:fldCharType="separate"/>
      </w:r>
      <w:r>
        <w:rPr>
          <w:color w:val="0000AA"/>
          <w:u w:val="single"/>
        </w:rPr>
        <w:t>статьи 162 Жилищного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 фактах нарушения в области применения предельных (максимальных) индексов изменения размера вносимой гражданами платы за коммунальные</w:t>
      </w:r>
      <w:r>
        <w:t xml:space="preserve">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</w:t>
      </w:r>
      <w:r>
        <w:t>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</w:t>
      </w:r>
      <w:r>
        <w:t>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</w:t>
      </w:r>
      <w:r>
        <w:t>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</w:t>
      </w:r>
      <w:r>
        <w:t>дения внеплановой проверки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</w:t>
      </w:r>
      <w:r>
        <w:t>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</w:t>
      </w:r>
      <w:r>
        <w:t>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(Пункт 2.5 изложен в редакции </w:t>
      </w:r>
      <w:r>
        <w:t>постановления Администрации от 27.02.2017 N 70)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(Пункт 2.5 изложен в редакции постановления Администрации </w:t>
      </w:r>
      <w:r>
        <w:fldChar w:fldCharType="begin"/>
      </w:r>
      <w:r>
        <w:instrText xml:space="preserve"> HYPERLINK "kodeks://link/d?nd=442109444"\o"’’О внесении изменений в постановление администрации городского поселения Куминский от 12.04.2013 года</w:instrText>
      </w:r>
      <w:r>
        <w:instrText xml:space="preserve">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2.6. Проверки, предусмотренные разделом 2 настоящего Положения, осуществляются </w:t>
      </w:r>
      <w:r>
        <w:t>на основании распоряжения администрации городского поселения Куминскийо проведении проверки.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2.7. Проведение проверок, предусмотренных разделом 2 настоящего Положения осуществляется в соответствии с административным регламентом, регулирующим проведение му</w:t>
      </w:r>
      <w:r>
        <w:t>ниципального жилищного контроля на территории городского поселения Куминский.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2.8. По результатам проверки юридических лиц и индивидуальных предпринимателей оформляется акт проверки соблюдения законодательства, в соответствии с </w:t>
      </w:r>
      <w:r>
        <w:fldChar w:fldCharType="begin"/>
      </w:r>
      <w:r>
        <w:instrText xml:space="preserve"> HYPERLINK "kodeks://link/d</w:instrText>
      </w:r>
      <w:r>
        <w:instrText>?nd=902135756"\o"’’О защите прав юридических лиц и индивидуальных предпринимателей при осуществлении ...’’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26.12.2008 г. N 294-ФЗ "О защите пра</w:t>
      </w:r>
      <w:r>
        <w:rPr>
          <w:color w:val="0000AA"/>
          <w:u w:val="single"/>
        </w:rPr>
        <w:t>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2.9. В случае выявления признаков, свидетельствующих о наличии состава административного правонарушения или нарушений</w:t>
      </w:r>
      <w:r>
        <w:t xml:space="preserve"> обязательных требований, муниципальные жилищные инспекторы в пределах собственных полномочий и в соответствии с законодательством Российской Федерации обязаны: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выдать предписание юридическому лицу, индивидуальному предпринимателю об устранении выявленных</w:t>
      </w:r>
      <w:r>
        <w:t xml:space="preserve">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</w:t>
      </w:r>
      <w:r>
        <w:t>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</w:t>
      </w:r>
      <w:r>
        <w:t>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</w:t>
      </w:r>
      <w:r>
        <w:t>ного характера, а также других мероприятий, предусмотренных федеральными законами;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(Абзац 2 пункта 2.9 изложен в редакции постановления Администрации </w:t>
      </w:r>
      <w:r>
        <w:fldChar w:fldCharType="begin"/>
      </w:r>
      <w:r>
        <w:instrText xml:space="preserve"> HYPERLINK "kodeks://link/d?nd=442109444"\o"’’О внесении изменений в постановление администрации городско</w:instrText>
      </w:r>
      <w:r>
        <w:instrText>го поселения Куминский от 12.04.2013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принять меры по недопущению причинения</w:t>
      </w:r>
      <w:r>
        <w:t xml:space="preserve">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r>
        <w:fldChar w:fldCharType="begin"/>
      </w:r>
      <w:r>
        <w:instrText xml:space="preserve"> HYPERLINK "kodeks://link/d?nd=901807667</w:instrText>
      </w:r>
      <w:r>
        <w:instrText>"\o"’’Кодекс Российской Федерации об административных правонарушениях (с изменениями на 18 марта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18.03.2019)"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</w:t>
      </w:r>
      <w:r>
        <w:rPr>
          <w:color w:val="0000AA"/>
          <w:u w:val="single"/>
        </w:rPr>
        <w:t>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</w:t>
      </w:r>
      <w:r>
        <w:t xml:space="preserve"> угрозы причинения вреда и способах его предотвращения;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(Абзац 3 пункта 2.9 изложен в редакции постановления Администрации </w:t>
      </w:r>
      <w:r>
        <w:fldChar w:fldCharType="begin"/>
      </w:r>
      <w:r>
        <w:instrText xml:space="preserve"> HYPERLINK "kodeks://link/d?nd=442109444"\o"’’О внесении изменений в постановление администрации городского поселения Куминский от 1</w:instrText>
      </w:r>
      <w:r>
        <w:instrText>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незамедлительно направить в уполномоченные органы материалы, связ</w:t>
      </w:r>
      <w:r>
        <w:t>анные с нарушениями обязательных требований, для решения вопросов о возбуждении дел об административных правонарушениях, уголовных дел по признакам преступлений.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Предписание должно содержать: фамилию, имя, отчество должностного лица, выдавшего предписание</w:t>
      </w:r>
      <w:r>
        <w:t>, его должность, наименование юридического лица, а также фамилию, имя, отчество физического лица, которому выдается предписание, конкретизированное требование (перечень требований), которое обязано выполнить лицо, получившее предписание, ссылки на норматив</w:t>
      </w:r>
      <w:r>
        <w:t>ные акты, сроки устранения нарушений и дату выдачи предписания.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</w:t>
      </w:r>
      <w:r>
        <w:t>, и оно направляется адресату по почте с уведомлением о вручении.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</w:t>
      </w:r>
      <w:r>
        <w:t>дминистрации городского поселения Куминский,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указывает фамилию, имя, отчест</w:t>
      </w:r>
      <w:r>
        <w:t>во и должность(-ти) лица(лиц), проводивших проверку, проставляются подписи этих должностных лиц. При отсутствии журнала учета проверок в акте проверки делается соответствующая запись.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2.11 Юридическое лицо, индивидуальный предприниматель, проверка которых</w:t>
      </w:r>
      <w: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</w:t>
      </w:r>
      <w:r>
        <w:t xml:space="preserve">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</w:t>
      </w:r>
      <w:r>
        <w:t>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</w:t>
      </w:r>
      <w:r>
        <w:t>пакета электронных документов), подписанных усиленной квалифицированной электронной подписью проверяемого лица.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(Пункт 2.11 изложен в редакции постановления Администрации </w:t>
      </w:r>
      <w:r>
        <w:fldChar w:fldCharType="begin"/>
      </w:r>
      <w:r>
        <w:instrText xml:space="preserve"> HYPERLINK "kodeks://link/d?nd=442109444"\o"’’О внесении изменений в постановление а</w:instrText>
      </w:r>
      <w:r>
        <w:instrText>дминистрации городского поселения Куминский от 12.04.2013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2.12. Руководител</w:t>
      </w:r>
      <w:r>
        <w:t>ь, иное должностное лицо или уполномоченный представитель юридического лица, индивидуальный предприниматель, а также гражданин имеют право обжаловать действия (бездействие) должностных лиц органов местного самоуправления, уполномоченных на организацию муни</w:t>
      </w:r>
      <w:r>
        <w:t>ципального жилищного контроля городского поселения Куминский, повлекшие за собой нарушение прав юридического лица, индивидуального предпринимателя или гражданина при проведении проверки в административном и (или) судебном порядке в соответствии с законодат</w:t>
      </w:r>
      <w:r>
        <w:t>ельством Российской Федерации.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HEADERTEXT"/>
        <w:rPr>
          <w:b/>
          <w:bCs/>
        </w:rPr>
      </w:pPr>
    </w:p>
    <w:p w:rsidR="00000000" w:rsidRDefault="00C4056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Полномочия органов жилищного контроля, должностных лиц, осуществляющих муниципальный жилищный контроль </w:t>
      </w:r>
    </w:p>
    <w:p w:rsidR="00000000" w:rsidRDefault="00C4056B">
      <w:pPr>
        <w:pStyle w:val="FORMATTEXT"/>
        <w:ind w:firstLine="568"/>
        <w:jc w:val="both"/>
      </w:pPr>
      <w:r>
        <w:t>3.1. Муниципальные жилищные инспекторы в пределах предоставленных полномочий, в порядке, установленном законодатель</w:t>
      </w:r>
      <w:r>
        <w:t>ством Российской Федерации, имеют право: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</w:t>
      </w:r>
      <w:r>
        <w:t>документы, необходимые для проверки соблюдения обязательных требований;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</w:t>
      </w:r>
      <w:r>
        <w:t>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</w:t>
      </w:r>
      <w:r>
        <w:t xml:space="preserve">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</w:t>
      </w:r>
      <w:r>
        <w:t xml:space="preserve">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</w:t>
      </w:r>
      <w:r>
        <w:fldChar w:fldCharType="begin"/>
      </w:r>
      <w:r>
        <w:instrText xml:space="preserve"> </w:instrText>
      </w:r>
      <w:r>
        <w:instrText>HYPERLINK "kodeks://link/d?nd=901919946&amp;point=mark=00000000000000000000000000000000000000000000000000BQ40P0"\o"’’Жилищный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22.01.2019)"</w:instrText>
      </w:r>
      <w:r>
        <w:fldChar w:fldCharType="separate"/>
      </w:r>
      <w:r>
        <w:rPr>
          <w:color w:val="0000AA"/>
          <w:u w:val="single"/>
        </w:rPr>
        <w:t>статьи 91_18 Жилищного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</w:t>
      </w:r>
      <w:r>
        <w:t>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</w:t>
      </w:r>
      <w:r>
        <w:t>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</w:t>
      </w:r>
      <w:r>
        <w:t>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t>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</w:t>
      </w:r>
      <w:r>
        <w:t>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</w:t>
      </w:r>
      <w:r>
        <w:t xml:space="preserve">я многоквартирным домом в соответствии со </w:t>
      </w:r>
      <w:r>
        <w:fldChar w:fldCharType="begin"/>
      </w:r>
      <w:r>
        <w:instrText xml:space="preserve"> HYPERLINK "kodeks://link/d?nd=901919946&amp;point=mark=00000000000000000000000000000000000000000000000000A900NI"\o"’’Жилищный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29.12.200</w:instrText>
      </w:r>
      <w:r>
        <w:instrText>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22.01.2019)"</w:instrText>
      </w:r>
      <w:r>
        <w:fldChar w:fldCharType="separate"/>
      </w:r>
      <w:r>
        <w:rPr>
          <w:color w:val="0000AA"/>
          <w:u w:val="single"/>
        </w:rPr>
        <w:t>статьей 162 Жилищного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правомерность утверждения условий этого договора и его заключения, правомерность заключения с управляющей организацией договора оказания </w:t>
      </w:r>
      <w:r>
        <w:t xml:space="preserve">услуг и (или) выполнения работ по содержанию и ремонту общего имущества в многоквартирном доме, правомерность заключения с указанными в части 1 </w:t>
      </w:r>
      <w:r>
        <w:fldChar w:fldCharType="begin"/>
      </w:r>
      <w:r>
        <w:instrText xml:space="preserve"> HYPERLINK "kodeks://link/d?nd=901919946&amp;point=mark=00000000000000000000000000000000000000000000000000A9O0NQ"\o"</w:instrText>
      </w:r>
      <w:r>
        <w:instrText>’’Жилищный кодекс Российской Федерации (с изменениями на 22 января 2019 года)’’</w:instrText>
      </w:r>
    </w:p>
    <w:p w:rsidR="00000000" w:rsidRDefault="00C4056B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22.01.2019)"</w:instrText>
      </w:r>
      <w:r>
        <w:fldChar w:fldCharType="separate"/>
      </w:r>
      <w:r>
        <w:rPr>
          <w:color w:val="0000AA"/>
          <w:u w:val="single"/>
        </w:rPr>
        <w:t>статьи 164 Жилищного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лицами договоров оказания услуг по со</w:t>
      </w:r>
      <w:r>
        <w:t>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(Подпункт 2) пункта 3.1. изложен в редакции постановления Администрации </w:t>
      </w:r>
      <w:r>
        <w:fldChar w:fldCharType="begin"/>
      </w:r>
      <w:r>
        <w:instrText xml:space="preserve"> HYPERLINK "kodeks://link/d?nd=442109444"\o"’</w:instrText>
      </w:r>
      <w:r>
        <w:instrText>’О внесении изменений в постановление администрации городского поселения Куминский от 12.04.2013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</w:t>
      </w:r>
      <w:r>
        <w:rPr>
          <w:color w:val="0000AA"/>
          <w:u w:val="single"/>
        </w:rPr>
        <w:t>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</w:t>
      </w:r>
      <w:r>
        <w:t xml:space="preserve">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(Подпункт 3) пун</w:t>
      </w:r>
      <w:r>
        <w:t xml:space="preserve">кта 3.1. изложен в редакции постановления Администрации </w:t>
      </w:r>
      <w:r>
        <w:fldChar w:fldCharType="begin"/>
      </w:r>
      <w:r>
        <w:instrText xml:space="preserve"> HYPERLINK "kodeks://link/d?nd=442109444"\o"’’О внесении изменений в постановление администрации городского поселения Куминский от 12.04.2013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</w:instrText>
      </w:r>
      <w:r>
        <w:instrText xml:space="preserve">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4) направлять в уполномоченные органы материалы, связанные с нарушениями обязательных требований, а также неисполнением предписаний о</w:t>
      </w:r>
      <w:r>
        <w:t>рганов муниципального жилищного контроля, для решения вопросов о возбуждении дел об административных правонарушениях;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</w:t>
      </w:r>
      <w:r>
        <w:t>овных дел по признакам преступлений;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lastRenderedPageBreak/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3.2. Муниципальные жилищные инспекторы при проведении мероприятий по контролю обязаны: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1) своевре</w:t>
      </w:r>
      <w:r>
        <w:t>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2) </w:t>
      </w:r>
      <w: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3) проводить проверку на основании распоряжения или приказа руководителя, заместителя руководителя </w:t>
      </w:r>
      <w:r>
        <w:t>органа муниципального контроля о ее проведении в соответствии с ее назначением;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</w:t>
      </w:r>
      <w:r>
        <w:t xml:space="preserve">местителя руководителя органа муниципального контроля и в случае, предусмотренном частью 5 </w:t>
      </w:r>
      <w:r>
        <w:fldChar w:fldCharType="begin"/>
      </w:r>
      <w:r>
        <w:instrText xml:space="preserve"> HYPERLINK "kodeks://link/d?nd=902135756&amp;point=mark=00000000000000000000000000000000000000000000000000OQ01AB"\o"’’О защите прав юридических лиц и индивидуальных пред</w:instrText>
      </w:r>
      <w:r>
        <w:instrText>принимателей при осуществлении ...’’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статьи 10 Федерального закона 26.12.2008 N 294-ФЗ "О защите прав юридических лиц и индивидуальных предпринимателей при осущест</w:t>
      </w:r>
      <w:r>
        <w:rPr>
          <w:color w:val="0000AA"/>
          <w:u w:val="single"/>
        </w:rPr>
        <w:t>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копии документа о согласовании проведения проверки;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5) не препятствовать руководителю, иному должностному лицу или уполномоченному представителю юридического лица, индивидуальному </w:t>
      </w:r>
      <w:r>
        <w:t>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6) предоставлять руководителю, иному должностному лицу или уполномоченному представителю юридическ</w:t>
      </w:r>
      <w:r>
        <w:t>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7) знакомить руководителя, иное должностное лицо или уполномоченного представите</w:t>
      </w:r>
      <w:r>
        <w:t>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7_1) знакомить руководителя, иное должностное лицо или уполномоченного представителя юридического лица, индивидуального предпринимателя, его </w:t>
      </w:r>
      <w:r>
        <w:t>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(Подпункт 7) пункта 3.2. дополнен абзацем постановлением Администрации </w:t>
      </w:r>
      <w:r>
        <w:fldChar w:fldCharType="begin"/>
      </w:r>
      <w:r>
        <w:instrText xml:space="preserve"> HYPERLINK "kodeks://link/d?nd=442109444"\o"’’О </w:instrText>
      </w:r>
      <w:r>
        <w:instrText>внесении изменений в постановление администрации городского поселения Куминский от 12.04.2013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</w:t>
      </w:r>
      <w:r>
        <w:rPr>
          <w:color w:val="0000AA"/>
          <w:u w:val="single"/>
        </w:rPr>
        <w:t>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</w:t>
      </w:r>
      <w:r>
        <w:t>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</w:t>
      </w:r>
      <w:r>
        <w:t>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</w:t>
      </w:r>
      <w:r>
        <w:t>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(Подпункт 8) пункта 3.2. изложен в редакции постановления Администрации </w:t>
      </w:r>
      <w:r>
        <w:fldChar w:fldCharType="begin"/>
      </w:r>
      <w:r>
        <w:instrText xml:space="preserve"> HYPERLINK "kodeks://link/d?nd=442109444"\o"’’О внесении измен</w:instrText>
      </w:r>
      <w:r>
        <w:instrText>ений в постановление администрации городского поселения Куминский от 12.04.2013 года N 57 ’’О ...’’</w:instrText>
      </w:r>
    </w:p>
    <w:p w:rsidR="00000000" w:rsidRDefault="00C4056B">
      <w:pPr>
        <w:pStyle w:val="FORMATTEXT"/>
        <w:ind w:firstLine="568"/>
        <w:jc w:val="both"/>
      </w:pPr>
      <w:r>
        <w:instrText>Постановление Администрации городского поселения Куминский Кондинского района Ханты-Мансийского автономного округа - ...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дейст"</w:instrText>
      </w:r>
      <w:r>
        <w:fldChar w:fldCharType="separate"/>
      </w:r>
      <w:r>
        <w:rPr>
          <w:color w:val="0000AA"/>
          <w:u w:val="single"/>
        </w:rPr>
        <w:t>от 29.10.2018 N 274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10) соблюдать сроки проведения проверки, установленные </w:t>
      </w:r>
      <w:r>
        <w:fldChar w:fldCharType="begin"/>
      </w:r>
      <w:r>
        <w:instrText xml:space="preserve"> HYPERLINK "</w:instrText>
      </w:r>
      <w:r>
        <w:instrText>kodeks://link/d?nd=902135756"\o"’’О защите прав юридических лиц и индивидуальных предпринимателей при осуществлении ...’’</w:instrText>
      </w:r>
    </w:p>
    <w:p w:rsidR="00000000" w:rsidRDefault="00C4056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C4056B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26.12.2008 N 294-ФЗ "</w:t>
      </w:r>
      <w:r>
        <w:rPr>
          <w:color w:val="0000AA"/>
          <w:u w:val="singl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11) не требовать от юридического лица, индивидуального предпринимателя документы и иные сведения, предста</w:t>
      </w:r>
      <w:r>
        <w:t>вление которых не предусмотрено законодательством Российской Федерации;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</w:t>
      </w:r>
      <w:r>
        <w:t>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13) осуществлять запись о проведенной проверке в журнале учета проверок.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3.3. При осуществлении мун</w:t>
      </w:r>
      <w:r>
        <w:t>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за: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а) несоблюдение требований законодательства при исполнении служебных обязанностей;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б) несоблюдение уста</w:t>
      </w:r>
      <w:r>
        <w:t>новленного порядка осуществления муниципального жилищного контроля;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в) непринятие мер по предотвращению и устранению последствий выявленных нарушений жилищного законодательства;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г) объективность и достоверность материалов проводимых проверок.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3.4. При о</w:t>
      </w:r>
      <w:r>
        <w:t>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Ханты-Мансийского автономного округа-Югры, осуществляющими региональный государственный ж</w:t>
      </w:r>
      <w:r>
        <w:t>илищный надзор, в порядке, установленном законодательством Ханты-Мансийского автономного округа-Югры.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 xml:space="preserve">3.5.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</w:t>
      </w:r>
      <w:r>
        <w:t>контроля влечет установленную законодательством Российской Федерации ответственность.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  <w:r>
        <w:t>3.6. 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</w:t>
      </w:r>
      <w:r>
        <w:t>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 (действующим законодательством указанное положение не урегулировано).</w:t>
      </w: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pStyle w:val="FORMATTEXT"/>
        <w:ind w:firstLine="568"/>
        <w:jc w:val="both"/>
      </w:pPr>
    </w:p>
    <w:p w:rsidR="00000000" w:rsidRDefault="00C4056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"kodeks://link/d?nd=4129</w:instrText>
      </w:r>
      <w:r>
        <w:rPr>
          <w:rFonts w:ascii="Arial, sans-serif" w:hAnsi="Arial, sans-serif"/>
          <w:sz w:val="24"/>
          <w:szCs w:val="24"/>
        </w:rPr>
        <w:instrText>92725"\o"’’О принятии Положения о муниципальном жилищном контроле на территории городского поселения Куминский (с ...’’</w:instrText>
      </w:r>
    </w:p>
    <w:p w:rsidR="00000000" w:rsidRDefault="00C4056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C4056B" w:rsidRDefault="00C4056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</w:instrText>
      </w:r>
      <w:r>
        <w:rPr>
          <w:rFonts w:ascii="Arial, sans-serif" w:hAnsi="Arial, sans-serif"/>
          <w:sz w:val="24"/>
          <w:szCs w:val="24"/>
        </w:rPr>
        <w:instrText>кция"</w:instrText>
      </w:r>
      <w:r w:rsidR="00BF2B1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принятии Положения о муниципальном жилищном контроле на территории городского поселения Куминский (с изменениями на: 29.10.2018)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C4056B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6B" w:rsidRDefault="00C4056B">
      <w:pPr>
        <w:spacing w:after="0" w:line="240" w:lineRule="auto"/>
      </w:pPr>
      <w:r>
        <w:separator/>
      </w:r>
    </w:p>
  </w:endnote>
  <w:endnote w:type="continuationSeparator" w:id="0">
    <w:p w:rsidR="00C4056B" w:rsidRDefault="00C4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056B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6B" w:rsidRDefault="00C4056B">
      <w:pPr>
        <w:spacing w:after="0" w:line="240" w:lineRule="auto"/>
      </w:pPr>
      <w:r>
        <w:separator/>
      </w:r>
    </w:p>
  </w:footnote>
  <w:footnote w:type="continuationSeparator" w:id="0">
    <w:p w:rsidR="00C4056B" w:rsidRDefault="00C4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056B">
    <w:pPr>
      <w:pStyle w:val="COLTOP"/>
      <w:rPr>
        <w:rFonts w:cs="Arial, sans-serif"/>
      </w:rPr>
    </w:pPr>
    <w:r>
      <w:rPr>
        <w:rFonts w:cs="Arial, sans-serif"/>
      </w:rPr>
      <w:t>О принятии Положения о муниципальном жилищном контроле на территории городского поселения Куминский (с изменениями на</w:t>
    </w:r>
    <w:r>
      <w:rPr>
        <w:rFonts w:cs="Arial, sans-serif"/>
      </w:rPr>
      <w:t>: 29.10.2018)</w:t>
    </w:r>
  </w:p>
  <w:p w:rsidR="00000000" w:rsidRDefault="00C4056B">
    <w:pPr>
      <w:pStyle w:val="COLTOP"/>
    </w:pPr>
    <w:r>
      <w:rPr>
        <w:rFonts w:cs="Arial, sans-serif"/>
        <w:i/>
        <w:iCs/>
      </w:rPr>
      <w:t>Постановление Администрации городского поселения Куминский Кондинского района Ханты-Мансийского автономного округа - Югры от 12.04.2013 N 57</w:t>
    </w:r>
  </w:p>
  <w:p w:rsidR="00000000" w:rsidRDefault="00C4056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5"/>
    <w:rsid w:val="00BF2B15"/>
    <w:rsid w:val="00C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A04815-388E-403A-BB21-6B9A669A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принятии Положения о муниципальном жилищном контроле на территории городского поселения Куминский (с изменениями на: 29.10.2018) </vt:lpstr>
    </vt:vector>
  </TitlesOfParts>
  <Company/>
  <LinksUpToDate>false</LinksUpToDate>
  <CharactersWithSpaces>34449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Положения о муниципальном жилищном контроле на территории городского поселения Куминский (с изменениями на: 29.10.2018)</dc:title>
  <dc:subject/>
  <dc:creator>Алёна Викторовна</dc:creator>
  <cp:keywords/>
  <dc:description/>
  <cp:lastModifiedBy>Алёна Викторовна</cp:lastModifiedBy>
  <cp:revision>2</cp:revision>
  <dcterms:created xsi:type="dcterms:W3CDTF">2019-03-27T08:10:00Z</dcterms:created>
  <dcterms:modified xsi:type="dcterms:W3CDTF">2019-03-27T08:10:00Z</dcterms:modified>
</cp:coreProperties>
</file>