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E10" w:rsidRPr="00185E4A" w:rsidRDefault="007F6E10" w:rsidP="00185E4A">
      <w:pPr>
        <w:autoSpaceDE w:val="0"/>
        <w:autoSpaceDN w:val="0"/>
        <w:adjustRightInd w:val="0"/>
        <w:jc w:val="center"/>
        <w:rPr>
          <w:b/>
        </w:rPr>
      </w:pPr>
      <w:r w:rsidRPr="00185E4A">
        <w:rPr>
          <w:b/>
        </w:rPr>
        <w:t>Аналитическая записка</w:t>
      </w:r>
    </w:p>
    <w:p w:rsidR="007F6E10" w:rsidRPr="00185E4A" w:rsidRDefault="007F6E10" w:rsidP="00185E4A">
      <w:pPr>
        <w:autoSpaceDE w:val="0"/>
        <w:autoSpaceDN w:val="0"/>
        <w:adjustRightInd w:val="0"/>
        <w:jc w:val="center"/>
        <w:rPr>
          <w:b/>
        </w:rPr>
      </w:pPr>
      <w:r w:rsidRPr="00185E4A">
        <w:rPr>
          <w:b/>
        </w:rPr>
        <w:t>по оценке эффективности предоставленного налогового расхода по налогу на имущество физических лиц за 202</w:t>
      </w:r>
      <w:r w:rsidR="00DD0CEE" w:rsidRPr="00185E4A">
        <w:rPr>
          <w:b/>
        </w:rPr>
        <w:t>1</w:t>
      </w:r>
      <w:r w:rsidRPr="00185E4A">
        <w:rPr>
          <w:b/>
        </w:rPr>
        <w:t xml:space="preserve"> год по муниципальному образованию городское поселение Куминский.</w:t>
      </w:r>
    </w:p>
    <w:p w:rsidR="007F6E10" w:rsidRPr="00185E4A" w:rsidRDefault="007F6E10" w:rsidP="00185E4A">
      <w:pPr>
        <w:autoSpaceDE w:val="0"/>
        <w:autoSpaceDN w:val="0"/>
        <w:adjustRightInd w:val="0"/>
        <w:jc w:val="center"/>
        <w:rPr>
          <w:b/>
        </w:rPr>
      </w:pPr>
    </w:p>
    <w:p w:rsidR="007F6E10" w:rsidRPr="00185E4A" w:rsidRDefault="001907CD" w:rsidP="00185E4A">
      <w:pPr>
        <w:autoSpaceDE w:val="0"/>
        <w:autoSpaceDN w:val="0"/>
        <w:adjustRightInd w:val="0"/>
        <w:ind w:firstLine="851"/>
        <w:jc w:val="both"/>
      </w:pPr>
      <w:proofErr w:type="gramStart"/>
      <w:r w:rsidRPr="00185E4A">
        <w:t>Администрация городского поселения Куминский</w:t>
      </w:r>
      <w:r w:rsidR="007F6E10" w:rsidRPr="00185E4A">
        <w:t>, являющимся куратором  налоговых расходов по налогу на имущество физических лиц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проведена оценка эффективности предоставленного налогового расхода  за 202</w:t>
      </w:r>
      <w:r w:rsidR="00DD0CEE" w:rsidRPr="00185E4A">
        <w:t>1</w:t>
      </w:r>
      <w:r w:rsidR="007F6E10" w:rsidRPr="00185E4A">
        <w:t xml:space="preserve"> год по муниципальному образованию</w:t>
      </w:r>
      <w:proofErr w:type="gramEnd"/>
      <w:r w:rsidR="007F6E10" w:rsidRPr="00185E4A">
        <w:t xml:space="preserve"> городское поселение Куминский: </w:t>
      </w:r>
    </w:p>
    <w:p w:rsidR="007F6E10" w:rsidRPr="00185E4A" w:rsidRDefault="007F6E10" w:rsidP="00185E4A">
      <w:pPr>
        <w:autoSpaceDE w:val="0"/>
        <w:autoSpaceDN w:val="0"/>
        <w:adjustRightInd w:val="0"/>
        <w:jc w:val="both"/>
      </w:pPr>
    </w:p>
    <w:p w:rsidR="007F6E10" w:rsidRPr="00185E4A" w:rsidRDefault="007F6E10" w:rsidP="00185E4A">
      <w:pPr>
        <w:autoSpaceDE w:val="0"/>
        <w:autoSpaceDN w:val="0"/>
        <w:adjustRightInd w:val="0"/>
        <w:jc w:val="both"/>
        <w:rPr>
          <w:rFonts w:eastAsia="font332"/>
          <w:lang w:eastAsia="en-US"/>
        </w:rPr>
      </w:pPr>
      <w:r w:rsidRPr="00185E4A">
        <w:t xml:space="preserve">         </w:t>
      </w:r>
      <w:r w:rsidRPr="00185E4A">
        <w:rPr>
          <w:rFonts w:eastAsia="font332"/>
          <w:lang w:eastAsia="en-US"/>
        </w:rPr>
        <w:t>Решением Совета депутатов от 24.11.2014 № 69 "Об установлении на территории муниципального образования городское поселение Куминский налога на имущество физических лиц" (</w:t>
      </w:r>
      <w:proofErr w:type="spellStart"/>
      <w:r w:rsidRPr="00185E4A">
        <w:rPr>
          <w:rFonts w:eastAsia="font332"/>
          <w:lang w:eastAsia="en-US"/>
        </w:rPr>
        <w:t>изм</w:t>
      </w:r>
      <w:proofErr w:type="spellEnd"/>
      <w:r w:rsidRPr="00185E4A">
        <w:rPr>
          <w:rFonts w:eastAsia="font332"/>
          <w:lang w:eastAsia="en-US"/>
        </w:rPr>
        <w:t>. от 05.07.2018 № 276, от 17.08.2018 № 281, от 22.11.2018 № 24, от 26.09.2019 №71)  установлены налоговые льготы по налогу на имущество.</w:t>
      </w:r>
    </w:p>
    <w:p w:rsidR="007F6E10" w:rsidRPr="00185E4A" w:rsidRDefault="007F6E10" w:rsidP="00185E4A">
      <w:pPr>
        <w:autoSpaceDE w:val="0"/>
        <w:autoSpaceDN w:val="0"/>
        <w:adjustRightInd w:val="0"/>
        <w:jc w:val="both"/>
      </w:pPr>
      <w:r w:rsidRPr="00185E4A">
        <w:rPr>
          <w:rFonts w:eastAsia="font332"/>
          <w:lang w:eastAsia="en-US"/>
        </w:rPr>
        <w:t xml:space="preserve">       </w:t>
      </w:r>
      <w:r w:rsidRPr="00185E4A">
        <w:t>Целевой категорией плательщиков налога, для которых предусмотрены налоговые льготы, установленные муниципальным правовым актом,  являются физические лица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w:t>
      </w:r>
    </w:p>
    <w:p w:rsidR="007F6E10" w:rsidRPr="00185E4A" w:rsidRDefault="007F6E10" w:rsidP="00185E4A">
      <w:pPr>
        <w:autoSpaceDE w:val="0"/>
        <w:autoSpaceDN w:val="0"/>
        <w:adjustRightInd w:val="0"/>
        <w:jc w:val="both"/>
      </w:pPr>
      <w:r w:rsidRPr="00185E4A">
        <w:t xml:space="preserve">       Дата начала </w:t>
      </w:r>
      <w:proofErr w:type="gramStart"/>
      <w:r w:rsidRPr="00185E4A">
        <w:t>действия</w:t>
      </w:r>
      <w:proofErr w:type="gramEnd"/>
      <w:r w:rsidRPr="00185E4A">
        <w:t xml:space="preserve"> предоставленного муниципальными правовыми актами права на налоговые льготы - 01 января 2017 года.   Период действия налоговых льгот неограничен  (до даты прекращения действия льготы).  Дата прекращения действия налоговых льгот по налогам  не определена.</w:t>
      </w:r>
    </w:p>
    <w:p w:rsidR="007F6E10" w:rsidRPr="00185E4A" w:rsidRDefault="007F6E10" w:rsidP="00185E4A">
      <w:pPr>
        <w:autoSpaceDE w:val="0"/>
        <w:autoSpaceDN w:val="0"/>
        <w:adjustRightInd w:val="0"/>
        <w:jc w:val="both"/>
      </w:pPr>
    </w:p>
    <w:p w:rsidR="007F6E10" w:rsidRPr="00185E4A" w:rsidRDefault="007F6E10" w:rsidP="00185E4A">
      <w:r w:rsidRPr="00185E4A">
        <w:rPr>
          <w:rFonts w:eastAsia="font332"/>
          <w:lang w:eastAsia="en-US"/>
        </w:rPr>
        <w:t xml:space="preserve">        Налоговый расход предоставлен для </w:t>
      </w:r>
      <w:r w:rsidR="00DD0CEE" w:rsidRPr="00185E4A">
        <w:rPr>
          <w:rFonts w:eastAsia="font332"/>
          <w:lang w:eastAsia="en-US"/>
        </w:rPr>
        <w:t>Реализации постановления администрации городского поселения Куминский «</w:t>
      </w:r>
      <w:r w:rsidR="00DD0CEE" w:rsidRPr="00185E4A">
        <w:t>О прогнозе социально-экономического развития городского поселения Куминский на 2021 год и на плановый период 2022 и 2023 годов»  Раздел «Рынок товаров и услуг»</w:t>
      </w:r>
      <w:r w:rsidRPr="00185E4A">
        <w:t xml:space="preserve">,  целью </w:t>
      </w:r>
      <w:proofErr w:type="gramStart"/>
      <w:r w:rsidRPr="00185E4A">
        <w:t>реализации</w:t>
      </w:r>
      <w:proofErr w:type="gramEnd"/>
      <w:r w:rsidRPr="00185E4A">
        <w:t xml:space="preserve"> которой является трансформация делового климата и совершенствование бесшовной системы поддержки и развития малого и среднего предпринимательства.</w:t>
      </w:r>
    </w:p>
    <w:p w:rsidR="007F6E10" w:rsidRPr="00185E4A" w:rsidRDefault="007F6E10" w:rsidP="00185E4A">
      <w:pPr>
        <w:shd w:val="clear" w:color="auto" w:fill="FFFFFF"/>
        <w:autoSpaceDE w:val="0"/>
        <w:autoSpaceDN w:val="0"/>
        <w:adjustRightInd w:val="0"/>
        <w:jc w:val="both"/>
      </w:pPr>
      <w:r w:rsidRPr="00185E4A">
        <w:t xml:space="preserve">       Показателем (индикатором) достижения целей муниципальной программы</w:t>
      </w:r>
      <w:proofErr w:type="gramStart"/>
      <w:r w:rsidRPr="00185E4A">
        <w:t xml:space="preserve"> ,</w:t>
      </w:r>
      <w:proofErr w:type="gramEnd"/>
      <w:r w:rsidRPr="00185E4A">
        <w:t xml:space="preserve"> на значение которого окажет влияние предлагаемый к введению налоговый расход, является  целевой показатель</w:t>
      </w:r>
      <w:r w:rsidRPr="00185E4A">
        <w:rPr>
          <w:lang w:eastAsia="en-US"/>
        </w:rPr>
        <w:t xml:space="preserve">   «Численность занятых в сфере малого и среднего предпринимательства, включая индивидуальных предпринимателей, ед.»</w:t>
      </w:r>
    </w:p>
    <w:p w:rsidR="007F6E10" w:rsidRPr="00185E4A" w:rsidRDefault="007F6E10" w:rsidP="00185E4A">
      <w:pPr>
        <w:autoSpaceDE w:val="0"/>
        <w:autoSpaceDN w:val="0"/>
        <w:adjustRightInd w:val="0"/>
        <w:ind w:firstLine="709"/>
        <w:jc w:val="both"/>
      </w:pPr>
      <w:r w:rsidRPr="00185E4A">
        <w:t xml:space="preserve">             </w:t>
      </w:r>
      <w:r w:rsidRPr="00185E4A">
        <w:rPr>
          <w:u w:val="single"/>
        </w:rPr>
        <w:t>Оценка целесообразности налоговых расходов</w:t>
      </w:r>
    </w:p>
    <w:p w:rsidR="007F6E10" w:rsidRPr="00185E4A" w:rsidRDefault="007F6E10" w:rsidP="00185E4A">
      <w:pPr>
        <w:autoSpaceDE w:val="0"/>
        <w:autoSpaceDN w:val="0"/>
        <w:adjustRightInd w:val="0"/>
        <w:ind w:firstLine="709"/>
        <w:jc w:val="both"/>
        <w:rPr>
          <w:b/>
          <w:i/>
          <w:color w:val="FF0000"/>
        </w:rPr>
      </w:pPr>
    </w:p>
    <w:p w:rsidR="007F6E10" w:rsidRPr="00185E4A" w:rsidRDefault="007F6E10" w:rsidP="00185E4A">
      <w:pPr>
        <w:shd w:val="clear" w:color="auto" w:fill="FFFFFF"/>
        <w:autoSpaceDE w:val="0"/>
        <w:autoSpaceDN w:val="0"/>
        <w:adjustRightInd w:val="0"/>
        <w:jc w:val="both"/>
      </w:pPr>
      <w:r w:rsidRPr="00185E4A">
        <w:t xml:space="preserve">         Налоговые расходы имеют:</w:t>
      </w:r>
    </w:p>
    <w:p w:rsidR="007F6E10" w:rsidRPr="00185E4A" w:rsidRDefault="007F6E10" w:rsidP="00185E4A">
      <w:pPr>
        <w:shd w:val="clear" w:color="auto" w:fill="FFFFFF"/>
        <w:autoSpaceDE w:val="0"/>
        <w:autoSpaceDN w:val="0"/>
        <w:adjustRightInd w:val="0"/>
        <w:jc w:val="both"/>
      </w:pPr>
      <w:r w:rsidRPr="00185E4A">
        <w:t xml:space="preserve">         высокую целесообразность, так как направлены конкретно на  трансформацию делового климата и совершенствование бесшовной системы поддержки и развития малого и среднего предпринимательства путем достижения целевого показателя</w:t>
      </w:r>
      <w:r w:rsidRPr="00185E4A">
        <w:rPr>
          <w:lang w:eastAsia="en-US"/>
        </w:rPr>
        <w:t xml:space="preserve">   «Численность занятых в сфере малого и среднего предпринимательства, включая индивидуальных предпринимателей».</w:t>
      </w:r>
    </w:p>
    <w:p w:rsidR="007F6E10" w:rsidRPr="00185E4A" w:rsidRDefault="007F6E10" w:rsidP="00185E4A">
      <w:pPr>
        <w:autoSpaceDE w:val="0"/>
        <w:autoSpaceDN w:val="0"/>
        <w:adjustRightInd w:val="0"/>
        <w:jc w:val="both"/>
      </w:pPr>
      <w:r w:rsidRPr="00185E4A">
        <w:t xml:space="preserve">         значительную </w:t>
      </w:r>
      <w:proofErr w:type="spellStart"/>
      <w:r w:rsidRPr="00185E4A">
        <w:t>востребованность</w:t>
      </w:r>
      <w:proofErr w:type="spellEnd"/>
      <w:r w:rsidRPr="00185E4A">
        <w:t xml:space="preserve"> среди физических лиц, имеющих объекты налогообложения, включенных в перечень, определяемый в соответствии с пунктом 7 статьи 378.2 НК РФ, в отношении объектов налогообложения, предусмотренных абзацем вторым пункта 10 статьи 378.2 НК РФ</w:t>
      </w:r>
      <w:proofErr w:type="gramStart"/>
      <w:r w:rsidRPr="00185E4A">
        <w:t xml:space="preserve"> ,</w:t>
      </w:r>
      <w:proofErr w:type="gramEnd"/>
      <w:r w:rsidRPr="00185E4A">
        <w:t xml:space="preserve"> что подтверждается следующим:</w:t>
      </w:r>
    </w:p>
    <w:p w:rsidR="007F6E10" w:rsidRPr="00185E4A" w:rsidRDefault="007F6E10" w:rsidP="00185E4A">
      <w:pPr>
        <w:autoSpaceDE w:val="0"/>
        <w:autoSpaceDN w:val="0"/>
        <w:adjustRightInd w:val="0"/>
      </w:pPr>
      <w:r w:rsidRPr="00185E4A">
        <w:lastRenderedPageBreak/>
        <w:t xml:space="preserve">      -  увеличением объема налоговых льгот:  в 202</w:t>
      </w:r>
      <w:r w:rsidR="00DD0CEE" w:rsidRPr="00185E4A">
        <w:t>1</w:t>
      </w:r>
      <w:r w:rsidRPr="00185E4A">
        <w:t xml:space="preserve">г. объем налоговых льгот составил </w:t>
      </w:r>
      <w:r w:rsidR="00DD0CEE" w:rsidRPr="00185E4A">
        <w:t>330</w:t>
      </w:r>
      <w:r w:rsidRPr="00185E4A">
        <w:t xml:space="preserve"> тыс</w:t>
      </w:r>
      <w:proofErr w:type="gramStart"/>
      <w:r w:rsidRPr="00185E4A">
        <w:t>.р</w:t>
      </w:r>
      <w:proofErr w:type="gramEnd"/>
      <w:r w:rsidRPr="00185E4A">
        <w:t xml:space="preserve">уб. , что в </w:t>
      </w:r>
      <w:r w:rsidR="00DD0CEE" w:rsidRPr="00185E4A">
        <w:t>37,5</w:t>
      </w:r>
      <w:r w:rsidRPr="00185E4A">
        <w:t xml:space="preserve"> больше, чем в 20</w:t>
      </w:r>
      <w:r w:rsidR="00DD0CEE" w:rsidRPr="00185E4A">
        <w:t>20 г</w:t>
      </w:r>
      <w:r w:rsidRPr="00185E4A">
        <w:t>.;</w:t>
      </w:r>
    </w:p>
    <w:p w:rsidR="007F6E10" w:rsidRPr="00185E4A" w:rsidRDefault="007F6E10" w:rsidP="00185E4A">
      <w:pPr>
        <w:autoSpaceDE w:val="0"/>
        <w:autoSpaceDN w:val="0"/>
        <w:adjustRightInd w:val="0"/>
      </w:pPr>
      <w:r w:rsidRPr="00185E4A">
        <w:t xml:space="preserve">       -   увеличением общей численности  плательщиков налога  на имущество: за период с 20</w:t>
      </w:r>
      <w:r w:rsidR="00DD0CEE" w:rsidRPr="00185E4A">
        <w:t>20</w:t>
      </w:r>
      <w:r w:rsidRPr="00185E4A">
        <w:t>г. по 202</w:t>
      </w:r>
      <w:r w:rsidR="00DD0CEE" w:rsidRPr="00185E4A">
        <w:t>1</w:t>
      </w:r>
      <w:r w:rsidRPr="00185E4A">
        <w:t xml:space="preserve">г.  численность плательщиков увеличилась на  </w:t>
      </w:r>
      <w:r w:rsidR="00DD0CEE" w:rsidRPr="00185E4A">
        <w:t>602</w:t>
      </w:r>
      <w:r w:rsidRPr="00185E4A">
        <w:t xml:space="preserve"> ед.  и составила в 202</w:t>
      </w:r>
      <w:r w:rsidR="00DD0CEE" w:rsidRPr="00185E4A">
        <w:t>1</w:t>
      </w:r>
      <w:r w:rsidRPr="00185E4A">
        <w:t xml:space="preserve"> году  </w:t>
      </w:r>
      <w:r w:rsidR="00DD0CEE" w:rsidRPr="00185E4A">
        <w:t>922</w:t>
      </w:r>
      <w:r w:rsidRPr="00185E4A">
        <w:t xml:space="preserve"> ед.  (</w:t>
      </w:r>
      <w:r w:rsidR="00DD0CEE" w:rsidRPr="00185E4A">
        <w:t>увеличение почти в 3 раза</w:t>
      </w:r>
      <w:proofErr w:type="gramStart"/>
      <w:r w:rsidRPr="00185E4A">
        <w:t xml:space="preserve"> )</w:t>
      </w:r>
      <w:proofErr w:type="gramEnd"/>
      <w:r w:rsidRPr="00185E4A">
        <w:t>;</w:t>
      </w:r>
    </w:p>
    <w:p w:rsidR="00DD0CEE" w:rsidRPr="00185E4A" w:rsidRDefault="007F6E10" w:rsidP="00185E4A">
      <w:pPr>
        <w:autoSpaceDE w:val="0"/>
        <w:autoSpaceDN w:val="0"/>
        <w:adjustRightInd w:val="0"/>
        <w:ind w:firstLine="567"/>
      </w:pPr>
      <w:r w:rsidRPr="00185E4A">
        <w:rPr>
          <w:color w:val="FF0000"/>
        </w:rPr>
        <w:t xml:space="preserve">          </w:t>
      </w:r>
      <w:r w:rsidRPr="00185E4A">
        <w:t xml:space="preserve">-   увеличением численности плательщиков </w:t>
      </w:r>
      <w:proofErr w:type="spellStart"/>
      <w:r w:rsidRPr="00185E4A">
        <w:t>г.п</w:t>
      </w:r>
      <w:proofErr w:type="gramStart"/>
      <w:r w:rsidRPr="00185E4A">
        <w:t>.</w:t>
      </w:r>
      <w:r w:rsidR="00DD0CEE" w:rsidRPr="00185E4A">
        <w:t>К</w:t>
      </w:r>
      <w:proofErr w:type="gramEnd"/>
      <w:r w:rsidR="00DD0CEE" w:rsidRPr="00185E4A">
        <w:t>уминский</w:t>
      </w:r>
      <w:proofErr w:type="spellEnd"/>
      <w:r w:rsidRPr="00185E4A">
        <w:t xml:space="preserve"> , воспользовавшихся правом  на получение налоговых льгот .  За период с 20</w:t>
      </w:r>
      <w:r w:rsidR="00DD0CEE" w:rsidRPr="00185E4A">
        <w:t xml:space="preserve">20 </w:t>
      </w:r>
      <w:r w:rsidRPr="00185E4A">
        <w:t>по 202</w:t>
      </w:r>
      <w:r w:rsidR="00DD0CEE" w:rsidRPr="00185E4A">
        <w:t>1</w:t>
      </w:r>
      <w:r w:rsidRPr="00185E4A">
        <w:t xml:space="preserve"> годы  численность  увеличилось на  </w:t>
      </w:r>
      <w:r w:rsidR="00DD0CEE" w:rsidRPr="00185E4A">
        <w:t>1 ед.  и составила в 2021</w:t>
      </w:r>
      <w:r w:rsidRPr="00185E4A">
        <w:t xml:space="preserve">г.  16 ед.           </w:t>
      </w:r>
    </w:p>
    <w:p w:rsidR="007F6E10" w:rsidRPr="00185E4A" w:rsidRDefault="007F6E10" w:rsidP="00185E4A">
      <w:pPr>
        <w:autoSpaceDE w:val="0"/>
        <w:autoSpaceDN w:val="0"/>
        <w:adjustRightInd w:val="0"/>
        <w:ind w:firstLine="567"/>
      </w:pPr>
      <w:r w:rsidRPr="00185E4A">
        <w:t xml:space="preserve">Расчетное значение коэффициента востребованности плательщиками городского поселения </w:t>
      </w:r>
      <w:r w:rsidR="00DD0CEE" w:rsidRPr="00185E4A">
        <w:t>Куминский</w:t>
      </w:r>
      <w:r w:rsidRPr="00185E4A">
        <w:t xml:space="preserve"> предоставленных налоговых льгот за 202</w:t>
      </w:r>
      <w:r w:rsidR="00DD0CEE" w:rsidRPr="00185E4A">
        <w:t>1</w:t>
      </w:r>
      <w:r w:rsidRPr="00185E4A">
        <w:t xml:space="preserve"> год -  0,0</w:t>
      </w:r>
      <w:r w:rsidR="00DD0CEE" w:rsidRPr="00185E4A">
        <w:t>17</w:t>
      </w:r>
      <w:r w:rsidRPr="00185E4A">
        <w:t xml:space="preserve">  (</w:t>
      </w:r>
      <w:r w:rsidRPr="00185E4A">
        <w:rPr>
          <w:i/>
        </w:rPr>
        <w:t>16/</w:t>
      </w:r>
      <w:r w:rsidR="00DD0CEE" w:rsidRPr="00185E4A">
        <w:rPr>
          <w:i/>
        </w:rPr>
        <w:t>922</w:t>
      </w:r>
      <w:r w:rsidRPr="00185E4A">
        <w:rPr>
          <w:i/>
        </w:rPr>
        <w:t>- соотношение численности плательщиков, воспользовавшихся правом на льготы, и общей численности плательщиков за отчетный период</w:t>
      </w:r>
      <w:r w:rsidRPr="00185E4A">
        <w:t>).</w:t>
      </w:r>
    </w:p>
    <w:p w:rsidR="007F6E10" w:rsidRPr="00185E4A" w:rsidRDefault="007F6E10" w:rsidP="00185E4A">
      <w:pPr>
        <w:autoSpaceDE w:val="0"/>
        <w:autoSpaceDN w:val="0"/>
        <w:adjustRightInd w:val="0"/>
      </w:pPr>
    </w:p>
    <w:p w:rsidR="007F6E10" w:rsidRPr="00185E4A" w:rsidRDefault="007F6E10" w:rsidP="00185E4A">
      <w:pPr>
        <w:autoSpaceDE w:val="0"/>
        <w:autoSpaceDN w:val="0"/>
        <w:adjustRightInd w:val="0"/>
        <w:ind w:firstLine="709"/>
        <w:jc w:val="both"/>
      </w:pPr>
      <w:r w:rsidRPr="00185E4A">
        <w:t xml:space="preserve">             </w:t>
      </w:r>
      <w:r w:rsidRPr="00185E4A">
        <w:rPr>
          <w:u w:val="single"/>
        </w:rPr>
        <w:t>Оценка результативности налоговых расходов</w:t>
      </w:r>
    </w:p>
    <w:p w:rsidR="007F6E10" w:rsidRPr="00185E4A" w:rsidRDefault="007F6E10" w:rsidP="00185E4A">
      <w:pPr>
        <w:autoSpaceDE w:val="0"/>
        <w:autoSpaceDN w:val="0"/>
        <w:adjustRightInd w:val="0"/>
        <w:ind w:firstLine="709"/>
        <w:jc w:val="both"/>
        <w:rPr>
          <w:b/>
          <w:i/>
          <w:color w:val="FF0000"/>
        </w:rPr>
      </w:pPr>
    </w:p>
    <w:p w:rsidR="007F6E10" w:rsidRPr="00185E4A" w:rsidRDefault="007F6E10" w:rsidP="00185E4A">
      <w:pPr>
        <w:autoSpaceDE w:val="0"/>
        <w:autoSpaceDN w:val="0"/>
        <w:adjustRightInd w:val="0"/>
        <w:jc w:val="both"/>
      </w:pPr>
      <w:r w:rsidRPr="00185E4A">
        <w:t xml:space="preserve">       Для оценки результативности налоговых расходов в качестве критерия результативности  определен показатель (индикатор) достижения целей муниципальной программы, на значение которого оказывают влияние налоговые расходы – «</w:t>
      </w:r>
      <w:r w:rsidRPr="00185E4A">
        <w:rPr>
          <w:lang w:eastAsia="en-US"/>
        </w:rPr>
        <w:t>Численность занятых в сфере малого и среднего предпринимательства, включая индивидуальных предпринимателей, единиц».</w:t>
      </w:r>
    </w:p>
    <w:p w:rsidR="007F6E10" w:rsidRPr="00185E4A" w:rsidRDefault="007F6E10" w:rsidP="00185E4A">
      <w:pPr>
        <w:autoSpaceDE w:val="0"/>
        <w:autoSpaceDN w:val="0"/>
        <w:adjustRightInd w:val="0"/>
        <w:jc w:val="both"/>
        <w:rPr>
          <w:lang w:eastAsia="en-US"/>
        </w:rPr>
      </w:pPr>
      <w:r w:rsidRPr="00185E4A">
        <w:rPr>
          <w:lang w:eastAsia="en-US"/>
        </w:rPr>
        <w:t xml:space="preserve">     Значение индикатора с учетом льгот составило в 202</w:t>
      </w:r>
      <w:r w:rsidR="00DD0CEE" w:rsidRPr="00185E4A">
        <w:rPr>
          <w:lang w:eastAsia="en-US"/>
        </w:rPr>
        <w:t>1</w:t>
      </w:r>
      <w:r w:rsidRPr="00185E4A">
        <w:rPr>
          <w:lang w:eastAsia="en-US"/>
        </w:rPr>
        <w:t xml:space="preserve"> году </w:t>
      </w:r>
      <w:r w:rsidR="00DD0CEE" w:rsidRPr="00185E4A">
        <w:rPr>
          <w:lang w:eastAsia="en-US"/>
        </w:rPr>
        <w:t>31</w:t>
      </w:r>
      <w:r w:rsidRPr="00185E4A">
        <w:rPr>
          <w:lang w:eastAsia="en-US"/>
        </w:rPr>
        <w:t xml:space="preserve"> ед.  </w:t>
      </w:r>
    </w:p>
    <w:p w:rsidR="007F6E10" w:rsidRPr="00185E4A" w:rsidRDefault="007F6E10" w:rsidP="00185E4A">
      <w:pPr>
        <w:autoSpaceDE w:val="0"/>
        <w:autoSpaceDN w:val="0"/>
        <w:adjustRightInd w:val="0"/>
        <w:jc w:val="both"/>
        <w:rPr>
          <w:lang w:eastAsia="en-US"/>
        </w:rPr>
      </w:pPr>
      <w:r w:rsidRPr="00185E4A">
        <w:rPr>
          <w:lang w:eastAsia="en-US"/>
        </w:rPr>
        <w:t xml:space="preserve">     Оценка результативности показала, что  значение индикатора без предоставления льгот  составляло бы </w:t>
      </w:r>
      <w:r w:rsidR="00DD0CEE" w:rsidRPr="00185E4A">
        <w:rPr>
          <w:lang w:eastAsia="en-US"/>
        </w:rPr>
        <w:t>29</w:t>
      </w:r>
      <w:r w:rsidRPr="00185E4A">
        <w:rPr>
          <w:lang w:eastAsia="en-US"/>
        </w:rPr>
        <w:t xml:space="preserve"> ед. (</w:t>
      </w:r>
      <w:r w:rsidR="00DD0CEE" w:rsidRPr="00185E4A">
        <w:rPr>
          <w:lang w:eastAsia="en-US"/>
        </w:rPr>
        <w:t>31</w:t>
      </w:r>
      <w:r w:rsidRPr="00185E4A">
        <w:rPr>
          <w:lang w:eastAsia="en-US"/>
        </w:rPr>
        <w:t xml:space="preserve">-1-1).  </w:t>
      </w:r>
    </w:p>
    <w:p w:rsidR="007F6E10" w:rsidRPr="00185E4A" w:rsidRDefault="007F6E10" w:rsidP="00185E4A">
      <w:pPr>
        <w:autoSpaceDE w:val="0"/>
        <w:autoSpaceDN w:val="0"/>
        <w:adjustRightInd w:val="0"/>
        <w:jc w:val="both"/>
        <w:rPr>
          <w:lang w:eastAsia="en-US"/>
        </w:rPr>
      </w:pPr>
      <w:r w:rsidRPr="00185E4A">
        <w:rPr>
          <w:lang w:eastAsia="en-US"/>
        </w:rPr>
        <w:t xml:space="preserve">      Вклад предусмотренных для плательщиков налоговых льгот в увеличение численности занятых в сфере малого и среднего предпринимательства, включая индивидуальных предпринимателей, составил 1 ед.;  вклад предоставления финансовой поддержки (субсидий) – 1 ед. </w:t>
      </w:r>
    </w:p>
    <w:p w:rsidR="007F6E10" w:rsidRPr="00185E4A" w:rsidRDefault="007F6E10" w:rsidP="00185E4A">
      <w:pPr>
        <w:autoSpaceDE w:val="0"/>
        <w:autoSpaceDN w:val="0"/>
        <w:adjustRightInd w:val="0"/>
        <w:jc w:val="both"/>
        <w:rPr>
          <w:u w:val="single"/>
        </w:rPr>
      </w:pPr>
    </w:p>
    <w:p w:rsidR="007F6E10" w:rsidRPr="00185E4A" w:rsidRDefault="007F6E10" w:rsidP="00185E4A">
      <w:pPr>
        <w:autoSpaceDE w:val="0"/>
        <w:autoSpaceDN w:val="0"/>
        <w:adjustRightInd w:val="0"/>
        <w:ind w:firstLine="709"/>
        <w:jc w:val="both"/>
        <w:rPr>
          <w:u w:val="single"/>
        </w:rPr>
      </w:pPr>
      <w:r w:rsidRPr="00185E4A">
        <w:rPr>
          <w:u w:val="single"/>
        </w:rPr>
        <w:t xml:space="preserve">    Оценка бюджетной эффективности налоговых расходов </w:t>
      </w:r>
    </w:p>
    <w:p w:rsidR="007F6E10" w:rsidRPr="00185E4A" w:rsidRDefault="007F6E10" w:rsidP="00185E4A">
      <w:pPr>
        <w:autoSpaceDE w:val="0"/>
        <w:autoSpaceDN w:val="0"/>
        <w:adjustRightInd w:val="0"/>
        <w:jc w:val="both"/>
        <w:rPr>
          <w:b/>
        </w:rPr>
      </w:pPr>
    </w:p>
    <w:p w:rsidR="007F6E10" w:rsidRPr="00185E4A" w:rsidRDefault="007F6E10" w:rsidP="00185E4A">
      <w:pPr>
        <w:autoSpaceDE w:val="0"/>
        <w:autoSpaceDN w:val="0"/>
        <w:adjustRightInd w:val="0"/>
        <w:jc w:val="both"/>
      </w:pPr>
      <w:r w:rsidRPr="00185E4A">
        <w:t xml:space="preserve">      В целях оценки бюджетной эффективности налоговых расходов проведен сравнительный анализ результативности предоставления льгот и результативности </w:t>
      </w:r>
      <w:proofErr w:type="gramStart"/>
      <w:r w:rsidRPr="00185E4A">
        <w:t>применения альтернативных механизмов достижения цели муниципальной программы</w:t>
      </w:r>
      <w:proofErr w:type="gramEnd"/>
      <w:r w:rsidRPr="00185E4A">
        <w:t>.</w:t>
      </w:r>
    </w:p>
    <w:p w:rsidR="00DD0CEE" w:rsidRPr="00185E4A" w:rsidRDefault="007F6E10" w:rsidP="00185E4A">
      <w:pPr>
        <w:autoSpaceDE w:val="0"/>
        <w:autoSpaceDN w:val="0"/>
        <w:adjustRightInd w:val="0"/>
        <w:jc w:val="both"/>
      </w:pPr>
      <w:r w:rsidRPr="00185E4A">
        <w:t xml:space="preserve">      Общий объем поступлений налога на имущество физических лиц по муниципальному образованию городское поселение Куминский в 202</w:t>
      </w:r>
      <w:r w:rsidR="00DD0CEE" w:rsidRPr="00185E4A">
        <w:t>1</w:t>
      </w:r>
      <w:r w:rsidRPr="00185E4A">
        <w:t xml:space="preserve"> году составил </w:t>
      </w:r>
      <w:r w:rsidR="009C0A81" w:rsidRPr="00185E4A">
        <w:t>219,6</w:t>
      </w:r>
      <w:r w:rsidR="00DD0CEE" w:rsidRPr="00185E4A">
        <w:t xml:space="preserve"> т.</w:t>
      </w:r>
      <w:r w:rsidRPr="00185E4A">
        <w:t xml:space="preserve">  руб</w:t>
      </w:r>
      <w:r w:rsidR="00DD0CEE" w:rsidRPr="00185E4A">
        <w:t>.</w:t>
      </w:r>
    </w:p>
    <w:p w:rsidR="007F6E10" w:rsidRPr="00185E4A" w:rsidRDefault="007F6E10" w:rsidP="00185E4A">
      <w:pPr>
        <w:autoSpaceDE w:val="0"/>
        <w:autoSpaceDN w:val="0"/>
        <w:adjustRightInd w:val="0"/>
      </w:pPr>
      <w:r w:rsidRPr="00185E4A">
        <w:t xml:space="preserve">      Налоговые расходы (льготы по налогу на имущество физических лиц, взимаемый по ставкам, применяемым к объектам налогообложения, расположенным в границах городского поселения) согласно информации о фискальных характеристиках налоговых расходов, предоставленной Межрайонной инспекции Федеральной налоговой службы № 2 по Ханты-Мансийскому автономному округу – </w:t>
      </w:r>
      <w:proofErr w:type="spellStart"/>
      <w:r w:rsidRPr="00185E4A">
        <w:t>Югре</w:t>
      </w:r>
      <w:proofErr w:type="spellEnd"/>
      <w:r w:rsidRPr="00185E4A">
        <w:t>)  составили  в 202</w:t>
      </w:r>
      <w:r w:rsidR="00DD0CEE" w:rsidRPr="00185E4A">
        <w:t>1</w:t>
      </w:r>
      <w:r w:rsidRPr="00185E4A">
        <w:t xml:space="preserve"> году  </w:t>
      </w:r>
      <w:r w:rsidR="009C0A81" w:rsidRPr="00185E4A">
        <w:t>330,0 т</w:t>
      </w:r>
      <w:proofErr w:type="gramStart"/>
      <w:r w:rsidR="009C0A81" w:rsidRPr="00185E4A">
        <w:t>.</w:t>
      </w:r>
      <w:r w:rsidRPr="00185E4A">
        <w:t>р</w:t>
      </w:r>
      <w:proofErr w:type="gramEnd"/>
      <w:r w:rsidRPr="00185E4A">
        <w:t>уб.</w:t>
      </w:r>
    </w:p>
    <w:p w:rsidR="00185E4A" w:rsidRPr="00185E4A" w:rsidRDefault="007F6E10" w:rsidP="00185E4A">
      <w:pPr>
        <w:autoSpaceDE w:val="0"/>
        <w:autoSpaceDN w:val="0"/>
        <w:adjustRightInd w:val="0"/>
      </w:pPr>
      <w:r w:rsidRPr="00185E4A">
        <w:t xml:space="preserve">       В качестве альтернативного механизма достижения цели муниципальной программы определена финансовая поддержка (субсидии) субъектам малого предпринимательства Кондинского района по региональному проекту «Расширение доступа субъектов малого и среднего предпринимательства к финансовой  поддержке, в том числе к льготному финансированию»</w:t>
      </w:r>
      <w:r w:rsidR="009C0A81" w:rsidRPr="00185E4A">
        <w:t>.</w:t>
      </w:r>
      <w:r w:rsidRPr="00185E4A">
        <w:t xml:space="preserve">    </w:t>
      </w:r>
    </w:p>
    <w:p w:rsidR="00185E4A" w:rsidRPr="00185E4A" w:rsidRDefault="00185E4A" w:rsidP="00185E4A">
      <w:pPr>
        <w:ind w:firstLine="851"/>
      </w:pPr>
      <w:r w:rsidRPr="00185E4A">
        <w:t>Совокупный бюджетный эффект (самоокупаемость) данных стимулирующих налоговых расходов достаточно высокий.</w:t>
      </w:r>
    </w:p>
    <w:p w:rsidR="007F6E10" w:rsidRPr="00185E4A" w:rsidRDefault="007F6E10" w:rsidP="00185E4A">
      <w:pPr>
        <w:autoSpaceDE w:val="0"/>
        <w:autoSpaceDN w:val="0"/>
        <w:adjustRightInd w:val="0"/>
        <w:rPr>
          <w:bCs/>
        </w:rPr>
      </w:pPr>
      <w:r w:rsidRPr="00185E4A">
        <w:t xml:space="preserve">    </w:t>
      </w:r>
    </w:p>
    <w:p w:rsidR="007F6E10" w:rsidRPr="00185E4A" w:rsidRDefault="007F6E10" w:rsidP="00185E4A">
      <w:pPr>
        <w:autoSpaceDE w:val="0"/>
        <w:autoSpaceDN w:val="0"/>
        <w:adjustRightInd w:val="0"/>
      </w:pPr>
    </w:p>
    <w:p w:rsidR="009C0A81" w:rsidRPr="00185E4A" w:rsidRDefault="009C0A81" w:rsidP="00185E4A">
      <w:r w:rsidRPr="00185E4A">
        <w:lastRenderedPageBreak/>
        <w:t xml:space="preserve">В целях оценки бюджетной эффективности налогового расхода осуществляется сравнительный анализ результативности предоставления льготы и результативности </w:t>
      </w:r>
      <w:proofErr w:type="gramStart"/>
      <w:r w:rsidRPr="00185E4A">
        <w:t>применения альтернативных механизмов достижения целей  Программы</w:t>
      </w:r>
      <w:proofErr w:type="gramEnd"/>
      <w:r w:rsidRPr="00185E4A">
        <w:t>.</w:t>
      </w:r>
    </w:p>
    <w:p w:rsidR="009C0A81" w:rsidRPr="00185E4A" w:rsidRDefault="009C0A81" w:rsidP="00185E4A">
      <w:pPr>
        <w:ind w:firstLine="708"/>
      </w:pPr>
      <w:r w:rsidRPr="00185E4A">
        <w:t>Альтернативные механизмы достижения цели муниципальной программы не предусмотрены муниципальными правовыми актами городского поселения Куминский.</w:t>
      </w:r>
    </w:p>
    <w:p w:rsidR="009C0A81" w:rsidRPr="00185E4A" w:rsidRDefault="009C0A81" w:rsidP="00185E4A">
      <w:pPr>
        <w:ind w:firstLine="708"/>
      </w:pPr>
      <w:r w:rsidRPr="00185E4A">
        <w:t>Потенциально возможный альтернативный механизм достижения цели муниципальной программы – предоставление субсидии плательщикам имеющим право на получение льготы за счет средств бюджета городского поселения Куминский.</w:t>
      </w:r>
    </w:p>
    <w:p w:rsidR="009C0A81" w:rsidRPr="00185E4A" w:rsidRDefault="009C0A81" w:rsidP="00185E4A">
      <w:pPr>
        <w:ind w:firstLine="708"/>
      </w:pPr>
      <w:r w:rsidRPr="00185E4A">
        <w:t>Предоставление субсидии не является более результативным (менее затратным) для бюджета городского поселения Куминский альтернативным механизмом достижения цели муниципальной программы, так как кроме суммы субсидии равной сумме налоговой льготы из бюджета городского поселения Куминский были бы возмещены расходы организационно-административного характера (организация работы по предоставлению субсидий, администрирование, почтовые расходы и т.д.).</w:t>
      </w:r>
    </w:p>
    <w:p w:rsidR="009C0A81" w:rsidRPr="00185E4A" w:rsidRDefault="009C0A81" w:rsidP="00185E4A">
      <w:pPr>
        <w:ind w:firstLine="708"/>
      </w:pPr>
      <w:r w:rsidRPr="00185E4A">
        <w:t>Предоставление налоговой льготы является более результативным и менее затратным для городского поселения Куминский.</w:t>
      </w:r>
    </w:p>
    <w:p w:rsidR="00185E4A" w:rsidRPr="00185E4A" w:rsidRDefault="009C0A81" w:rsidP="00185E4A">
      <w:pPr>
        <w:pStyle w:val="1"/>
        <w:keepNext w:val="0"/>
        <w:autoSpaceDE w:val="0"/>
        <w:autoSpaceDN w:val="0"/>
        <w:adjustRightInd w:val="0"/>
        <w:spacing w:before="0" w:line="240" w:lineRule="auto"/>
        <w:rPr>
          <w:rFonts w:ascii="Times New Roman" w:hAnsi="Times New Roman" w:cs="Times New Roman"/>
          <w:b w:val="0"/>
          <w:color w:val="auto"/>
          <w:sz w:val="24"/>
          <w:szCs w:val="24"/>
        </w:rPr>
      </w:pPr>
      <w:r w:rsidRPr="00185E4A">
        <w:rPr>
          <w:rFonts w:ascii="Times New Roman" w:hAnsi="Times New Roman" w:cs="Times New Roman"/>
          <w:b w:val="0"/>
          <w:color w:val="auto"/>
          <w:sz w:val="24"/>
          <w:szCs w:val="24"/>
        </w:rPr>
        <w:t xml:space="preserve">Исходя из результатов проведенной оценки эффективности налогового расхода городского поселения Куминский, в виде </w:t>
      </w:r>
      <w:r w:rsidR="00185E4A" w:rsidRPr="00185E4A">
        <w:rPr>
          <w:rFonts w:ascii="Times New Roman" w:hAnsi="Times New Roman" w:cs="Times New Roman"/>
          <w:b w:val="0"/>
          <w:color w:val="auto"/>
          <w:sz w:val="24"/>
          <w:szCs w:val="24"/>
        </w:rPr>
        <w:t xml:space="preserve">Пониженной </w:t>
      </w:r>
      <w:proofErr w:type="spellStart"/>
      <w:r w:rsidR="00185E4A" w:rsidRPr="00185E4A">
        <w:rPr>
          <w:rFonts w:ascii="Times New Roman" w:hAnsi="Times New Roman" w:cs="Times New Roman"/>
          <w:b w:val="0"/>
          <w:color w:val="auto"/>
          <w:sz w:val="24"/>
          <w:szCs w:val="24"/>
        </w:rPr>
        <w:t>ставкы</w:t>
      </w:r>
      <w:proofErr w:type="spellEnd"/>
      <w:r w:rsidR="00185E4A" w:rsidRPr="00185E4A">
        <w:rPr>
          <w:rFonts w:ascii="Times New Roman" w:hAnsi="Times New Roman" w:cs="Times New Roman"/>
          <w:b w:val="0"/>
          <w:color w:val="auto"/>
          <w:sz w:val="24"/>
          <w:szCs w:val="24"/>
        </w:rPr>
        <w:t xml:space="preserve"> </w:t>
      </w:r>
      <w:proofErr w:type="gramStart"/>
      <w:r w:rsidR="00185E4A" w:rsidRPr="00185E4A">
        <w:rPr>
          <w:rFonts w:ascii="Times New Roman" w:hAnsi="Times New Roman" w:cs="Times New Roman"/>
          <w:b w:val="0"/>
          <w:color w:val="auto"/>
          <w:sz w:val="24"/>
          <w:szCs w:val="24"/>
        </w:rPr>
        <w:t xml:space="preserve">( </w:t>
      </w:r>
      <w:proofErr w:type="gramEnd"/>
      <w:r w:rsidR="00185E4A" w:rsidRPr="00185E4A">
        <w:rPr>
          <w:rFonts w:ascii="Times New Roman" w:hAnsi="Times New Roman" w:cs="Times New Roman"/>
          <w:b w:val="0"/>
          <w:color w:val="auto"/>
          <w:sz w:val="24"/>
          <w:szCs w:val="24"/>
        </w:rPr>
        <w:t>0,5 % )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9C0A81" w:rsidRPr="00185E4A" w:rsidRDefault="009C0A81" w:rsidP="00185E4A">
      <w:pPr>
        <w:ind w:firstLine="708"/>
        <w:rPr>
          <w:shd w:val="clear" w:color="auto" w:fill="FFFFFF"/>
        </w:rPr>
      </w:pPr>
      <w:r w:rsidRPr="00185E4A">
        <w:rPr>
          <w:shd w:val="clear" w:color="auto" w:fill="FFFFFF"/>
        </w:rPr>
        <w:t>, указанный налоговый расход признается эффективным и подлежит сохранению.</w:t>
      </w:r>
    </w:p>
    <w:p w:rsidR="009C0A81" w:rsidRPr="00185E4A" w:rsidRDefault="009C0A81" w:rsidP="00185E4A"/>
    <w:p w:rsidR="007F6E10" w:rsidRPr="00185E4A" w:rsidRDefault="007F6E10" w:rsidP="00185E4A">
      <w:pPr>
        <w:jc w:val="both"/>
      </w:pPr>
    </w:p>
    <w:p w:rsidR="007F6E10" w:rsidRPr="00185E4A" w:rsidRDefault="007F6E10" w:rsidP="00185E4A">
      <w:pPr>
        <w:tabs>
          <w:tab w:val="left" w:pos="8001"/>
        </w:tabs>
        <w:autoSpaceDE w:val="0"/>
        <w:autoSpaceDN w:val="0"/>
        <w:adjustRightInd w:val="0"/>
        <w:jc w:val="both"/>
      </w:pPr>
      <w:r w:rsidRPr="00185E4A">
        <w:rPr>
          <w:b/>
          <w:color w:val="FF0000"/>
        </w:rPr>
        <w:tab/>
        <w:t xml:space="preserve">         </w:t>
      </w:r>
    </w:p>
    <w:p w:rsidR="00246F2B" w:rsidRPr="00185E4A" w:rsidRDefault="00246F2B" w:rsidP="00185E4A"/>
    <w:sectPr w:rsidR="00246F2B" w:rsidRPr="00185E4A" w:rsidSect="004275C4">
      <w:headerReference w:type="default" r:id="rId6"/>
      <w:pgSz w:w="11906" w:h="16838"/>
      <w:pgMar w:top="1418"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0D7" w:rsidRDefault="008240D7" w:rsidP="001075B6">
      <w:r>
        <w:separator/>
      </w:r>
    </w:p>
  </w:endnote>
  <w:endnote w:type="continuationSeparator" w:id="0">
    <w:p w:rsidR="008240D7" w:rsidRDefault="008240D7" w:rsidP="001075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font332">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0D7" w:rsidRDefault="008240D7" w:rsidP="001075B6">
      <w:r>
        <w:separator/>
      </w:r>
    </w:p>
  </w:footnote>
  <w:footnote w:type="continuationSeparator" w:id="0">
    <w:p w:rsidR="008240D7" w:rsidRDefault="008240D7" w:rsidP="001075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99F" w:rsidRDefault="008240D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6E10"/>
    <w:rsid w:val="001075B6"/>
    <w:rsid w:val="00185E4A"/>
    <w:rsid w:val="001907CD"/>
    <w:rsid w:val="001B07F2"/>
    <w:rsid w:val="00246F2B"/>
    <w:rsid w:val="00284EC5"/>
    <w:rsid w:val="003E48E7"/>
    <w:rsid w:val="00440263"/>
    <w:rsid w:val="007A57E6"/>
    <w:rsid w:val="007F6E10"/>
    <w:rsid w:val="0080007A"/>
    <w:rsid w:val="00810240"/>
    <w:rsid w:val="008240D7"/>
    <w:rsid w:val="009B39EF"/>
    <w:rsid w:val="009C0A81"/>
    <w:rsid w:val="00C6426C"/>
    <w:rsid w:val="00DB38C3"/>
    <w:rsid w:val="00DD0CEE"/>
    <w:rsid w:val="00DF77C0"/>
    <w:rsid w:val="00E22106"/>
    <w:rsid w:val="00E24D59"/>
    <w:rsid w:val="00EF52F6"/>
    <w:rsid w:val="00F41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E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85E4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аголовок 6,ВерхКолонтитул,I.L.T.,Верхний колонтитул Знак1 Знак,Верхний колонтитул Знак Знак Знак,??????? ??????????,header-first,HeaderPort,Знак7, Знак7"/>
    <w:basedOn w:val="a"/>
    <w:link w:val="a4"/>
    <w:uiPriority w:val="99"/>
    <w:rsid w:val="007F6E10"/>
    <w:pPr>
      <w:tabs>
        <w:tab w:val="center" w:pos="4677"/>
        <w:tab w:val="right" w:pos="9355"/>
      </w:tabs>
    </w:pPr>
  </w:style>
  <w:style w:type="character" w:customStyle="1" w:styleId="a4">
    <w:name w:val="Верхний колонтитул Знак"/>
    <w:aliases w:val="заголовок 6 Знак,ВерхКолонтитул Знак,I.L.T. Знак,Верхний колонтитул Знак1 Знак Знак,Верхний колонтитул Знак Знак Знак Знак,??????? ?????????? Знак,header-first Знак,HeaderPort Знак,Знак7 Знак, Знак7 Знак"/>
    <w:basedOn w:val="a0"/>
    <w:link w:val="a3"/>
    <w:uiPriority w:val="99"/>
    <w:rsid w:val="007F6E10"/>
    <w:rPr>
      <w:rFonts w:ascii="Times New Roman" w:eastAsia="Times New Roman" w:hAnsi="Times New Roman" w:cs="Times New Roman"/>
      <w:sz w:val="24"/>
      <w:szCs w:val="24"/>
    </w:rPr>
  </w:style>
  <w:style w:type="paragraph" w:customStyle="1" w:styleId="ConsPlusNonformat">
    <w:name w:val="ConsPlusNonformat"/>
    <w:rsid w:val="007F6E10"/>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10">
    <w:name w:val="Заголовок 1 Знак"/>
    <w:basedOn w:val="a0"/>
    <w:link w:val="1"/>
    <w:uiPriority w:val="9"/>
    <w:rsid w:val="00185E4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1209</Words>
  <Characters>6895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2021-08-31T09:09:00Z</dcterms:created>
  <dcterms:modified xsi:type="dcterms:W3CDTF">2022-08-24T09:20:00Z</dcterms:modified>
</cp:coreProperties>
</file>