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Муниципальное образование Кондинский район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Ханты-Мансийского автономного округа - Югры</w:t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jc w:val="center"/>
        <w:keepNext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АДМИНИСТРАЦИЯ </w:t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</w:r>
    </w:p>
    <w:p>
      <w:pPr>
        <w:jc w:val="center"/>
        <w:keepNext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ГОРОДСКОГО ПОСЕЛЕНИЯ КУМИНСКИЙ</w:t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</w:r>
    </w:p>
    <w:p>
      <w:pPr>
        <w:jc w:val="center"/>
        <w:keepNext/>
        <w:spacing w:before="240" w:after="60" w:line="360" w:lineRule="auto"/>
        <w:rPr>
          <w:rFonts w:ascii="Times New Roman" w:hAnsi="Times New Roman" w:eastAsia="Times New Roman" w:cs="Times New Roman"/>
          <w:b/>
          <w:bCs/>
          <w:sz w:val="32"/>
          <w:szCs w:val="26"/>
        </w:rPr>
        <w:outlineLvl w:val="2"/>
      </w:pPr>
      <w:r>
        <w:rPr>
          <w:rFonts w:ascii="Times New Roman" w:hAnsi="Times New Roman" w:eastAsia="Times New Roman" w:cs="Times New Roman"/>
          <w:b/>
          <w:bCs/>
          <w:sz w:val="32"/>
          <w:szCs w:val="26"/>
        </w:rPr>
        <w:t xml:space="preserve">ПРОТОКОЛ</w:t>
      </w:r>
      <w:r>
        <w:rPr>
          <w:rFonts w:ascii="Times New Roman" w:hAnsi="Times New Roman" w:eastAsia="Times New Roman" w:cs="Times New Roman"/>
          <w:b/>
          <w:bCs/>
          <w:sz w:val="32"/>
          <w:szCs w:val="26"/>
        </w:rPr>
      </w:r>
      <w:r>
        <w:rPr>
          <w:rFonts w:ascii="Times New Roman" w:hAnsi="Times New Roman" w:eastAsia="Times New Roman" w:cs="Times New Roman"/>
          <w:b/>
          <w:bCs/>
          <w:sz w:val="32"/>
          <w:szCs w:val="26"/>
        </w:rPr>
      </w:r>
    </w:p>
    <w:p>
      <w:pPr>
        <w:pStyle w:val="845"/>
        <w:ind w:right="-1"/>
        <w:jc w:val="center"/>
        <w:tabs>
          <w:tab w:val="left" w:pos="3634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ПУБЛИЧНЫХ СЛУШАНИЙ</w:t>
      </w:r>
      <w:r>
        <w:rPr>
          <w:b/>
          <w:sz w:val="32"/>
          <w:szCs w:val="32"/>
        </w:rPr>
      </w:r>
      <w:r>
        <w:rPr>
          <w:b/>
          <w:sz w:val="32"/>
          <w:szCs w:val="32"/>
        </w:rPr>
      </w:r>
    </w:p>
    <w:p>
      <w:pPr>
        <w:pStyle w:val="845"/>
        <w:ind w:right="-1"/>
        <w:tabs>
          <w:tab w:val="left" w:pos="36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5"/>
        <w:ind w:right="-1"/>
        <w:tabs>
          <w:tab w:val="left" w:pos="36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16 апреля </w:t>
      </w:r>
      <w:r>
        <w:rPr>
          <w:sz w:val="24"/>
          <w:szCs w:val="24"/>
        </w:rPr>
        <w:t xml:space="preserve">2024</w:t>
      </w:r>
      <w:r>
        <w:rPr>
          <w:sz w:val="24"/>
          <w:szCs w:val="24"/>
        </w:rPr>
        <w:t xml:space="preserve"> 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        пгт. Куминский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5"/>
        <w:ind w:right="-1"/>
        <w:tabs>
          <w:tab w:val="left" w:pos="363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5"/>
        <w:ind w:right="-1"/>
        <w:tabs>
          <w:tab w:val="left" w:pos="36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18ч.00мин.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45"/>
        <w:ind w:right="-1"/>
        <w:tabs>
          <w:tab w:val="left" w:pos="3634" w:leader="none"/>
        </w:tabs>
        <w:rPr>
          <w:b/>
          <w:szCs w:val="28"/>
        </w:rPr>
      </w:pPr>
      <w:r>
        <w:rPr>
          <w:b/>
          <w:szCs w:val="28"/>
        </w:rPr>
        <w:t xml:space="preserve">Присутствовали:</w:t>
      </w:r>
      <w:r>
        <w:rPr>
          <w:b/>
          <w:szCs w:val="28"/>
        </w:rPr>
      </w:r>
      <w:r>
        <w:rPr>
          <w:b/>
          <w:szCs w:val="28"/>
        </w:rPr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>
        <w:tblPrEx/>
        <w:trPr>
          <w:trHeight w:val="1915"/>
        </w:trPr>
        <w:tc>
          <w:tcPr>
            <w:tcW w:w="9747" w:type="dxa"/>
            <w:textDirection w:val="lrTb"/>
            <w:noWrap w:val="false"/>
          </w:tcPr>
          <w:tbl>
            <w:tblPr>
              <w:tblW w:w="8790" w:type="dxa"/>
              <w:tblLook w:val="04A0" w:firstRow="1" w:lastRow="0" w:firstColumn="1" w:lastColumn="0" w:noHBand="0" w:noVBand="1"/>
            </w:tblPr>
            <w:tblGrid>
              <w:gridCol w:w="2509"/>
              <w:gridCol w:w="6281"/>
            </w:tblGrid>
            <w:tr>
              <w:tblPrEx/>
              <w:trPr>
                <w:trHeight w:val="232"/>
              </w:trPr>
              <w:tc>
                <w:tcPr>
                  <w:tcW w:w="2509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Шепелина А.Н.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6281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финансово-экономической деятельности администрации городского поселения Куминский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  <w:tr>
              <w:tblPrEx/>
              <w:trPr>
                <w:trHeight w:val="232"/>
              </w:trPr>
              <w:tc>
                <w:tcPr>
                  <w:tcW w:w="2509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Е.Ю. Федорова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6281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главный специалист отдела организационно-правовой деятельности администрации городского поселения Куминский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городского поселения Куминский.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 публичных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слушаний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ind w:hanging="567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Открытие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45"/>
        <w:ind w:right="-1"/>
        <w:tabs>
          <w:tab w:val="left" w:pos="3634" w:leader="none"/>
        </w:tabs>
        <w:rPr>
          <w:b/>
          <w:szCs w:val="28"/>
        </w:rPr>
      </w:pPr>
      <w:r>
        <w:rPr>
          <w:szCs w:val="28"/>
        </w:rPr>
        <w:t xml:space="preserve">Открыл публичные слушания </w:t>
      </w:r>
      <w:r>
        <w:rPr>
          <w:szCs w:val="28"/>
        </w:rPr>
        <w:t xml:space="preserve">председатель организационного комитета, </w:t>
      </w:r>
      <w:r>
        <w:rPr>
          <w:szCs w:val="28"/>
        </w:rPr>
        <w:t xml:space="preserve">уполномоченного на проведение публичных слушаний по проекту решения Совета депутатов городского поселения </w:t>
      </w:r>
      <w:r>
        <w:rPr>
          <w:szCs w:val="28"/>
        </w:rPr>
        <w:t xml:space="preserve">Куминский  «</w:t>
      </w:r>
      <w:r>
        <w:rPr>
          <w:szCs w:val="28"/>
        </w:rPr>
        <w:t xml:space="preserve">Об исполнении бюджета муниципального образования городское поселение Куминский за 2023 год»</w:t>
      </w:r>
      <w:r>
        <w:rPr>
          <w:b/>
          <w:szCs w:val="28"/>
        </w:rPr>
      </w:r>
      <w:r>
        <w:rPr>
          <w:b/>
          <w:szCs w:val="28"/>
        </w:rPr>
      </w:r>
    </w:p>
    <w:p>
      <w:pPr>
        <w:pStyle w:val="845"/>
        <w:ind w:right="-1"/>
        <w:tabs>
          <w:tab w:val="left" w:pos="3634" w:leader="none"/>
        </w:tabs>
        <w:rPr>
          <w:b/>
          <w:szCs w:val="28"/>
        </w:rPr>
      </w:pPr>
      <w:r>
        <w:rPr>
          <w:b/>
          <w:szCs w:val="28"/>
        </w:rPr>
      </w:r>
      <w:r>
        <w:rPr>
          <w:b/>
          <w:szCs w:val="28"/>
        </w:rPr>
      </w:r>
      <w:r>
        <w:rPr>
          <w:b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Уважаемые жители городского поселения Куминский.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Сегодня мы проводим одно из самых значимых мероприятий: публичные слушания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проекту решения Совета депутатов городского поселения Куминский «Об исполнении бюджета муниципального образования городское поселение Куминский за 20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Разрешите Вас ознакомить с составом организационного комитета, уполномоченного на проведение публичных слушаний: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numPr>
          <w:ilvl w:val="0"/>
          <w:numId w:val="3"/>
        </w:numPr>
        <w:jc w:val="both"/>
        <w:spacing w:after="0" w:line="20" w:lineRule="atLeast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А.Н. Шепелина – </w:t>
      </w:r>
      <w:r>
        <w:rPr>
          <w:rFonts w:ascii="Times New Roman" w:hAnsi="Times New Roman" w:eastAsia="Times New Roman"/>
          <w:sz w:val="28"/>
          <w:szCs w:val="28"/>
        </w:rPr>
        <w:t xml:space="preserve">начальник отдела финансово – экономической деятельности администрации городского поселения Куминский, председатель оргкомитета;</w:t>
      </w: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</w:p>
    <w:p>
      <w:pPr>
        <w:ind w:left="720"/>
        <w:jc w:val="both"/>
        <w:spacing w:after="0" w:line="20" w:lineRule="atLeast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</w:p>
    <w:p>
      <w:pPr>
        <w:numPr>
          <w:ilvl w:val="0"/>
          <w:numId w:val="3"/>
        </w:numPr>
        <w:jc w:val="both"/>
        <w:spacing w:after="0" w:line="20" w:lineRule="atLeast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Е.Ю. Федорова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– </w:t>
      </w:r>
      <w:r>
        <w:rPr>
          <w:rFonts w:ascii="Times New Roman" w:hAnsi="Times New Roman" w:eastAsia="Times New Roman"/>
          <w:sz w:val="28"/>
          <w:szCs w:val="28"/>
        </w:rPr>
        <w:t xml:space="preserve">главный специалист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отдела организационно-</w:t>
      </w:r>
      <w:r>
        <w:rPr>
          <w:rFonts w:ascii="Times New Roman" w:hAnsi="Times New Roman" w:eastAsia="Times New Roman"/>
          <w:sz w:val="28"/>
          <w:szCs w:val="28"/>
        </w:rPr>
        <w:t xml:space="preserve">правовой  деятельности</w:t>
      </w:r>
      <w:r>
        <w:rPr>
          <w:rFonts w:ascii="Times New Roman" w:hAnsi="Times New Roman" w:eastAsia="Times New Roman"/>
          <w:sz w:val="28"/>
          <w:szCs w:val="28"/>
        </w:rPr>
        <w:t xml:space="preserve"> администрации городского поселения Куминский, секретарь оргкомитета;</w:t>
      </w: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</w:p>
    <w:p>
      <w:pPr>
        <w:ind w:left="720"/>
        <w:spacing w:after="0" w:line="20" w:lineRule="atLeast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</w:p>
    <w:p>
      <w:pPr>
        <w:ind w:left="720"/>
        <w:jc w:val="both"/>
        <w:spacing w:after="0" w:line="20" w:lineRule="atLeast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Члены оргкомитета:</w:t>
      </w: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</w:p>
    <w:p>
      <w:pPr>
        <w:ind w:left="720"/>
        <w:jc w:val="both"/>
        <w:spacing w:after="0" w:line="20" w:lineRule="atLeast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</w:p>
    <w:p>
      <w:pPr>
        <w:numPr>
          <w:ilvl w:val="0"/>
          <w:numId w:val="3"/>
        </w:numPr>
        <w:jc w:val="both"/>
        <w:spacing w:after="0" w:line="20" w:lineRule="atLeast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И.А. Гусева</w:t>
      </w:r>
      <w:r>
        <w:rPr>
          <w:rFonts w:ascii="Times New Roman" w:hAnsi="Times New Roman" w:eastAsia="Times New Roman"/>
          <w:sz w:val="28"/>
          <w:szCs w:val="28"/>
        </w:rPr>
        <w:t xml:space="preserve"> – председатель </w:t>
      </w:r>
      <w:r>
        <w:rPr>
          <w:rFonts w:ascii="Times New Roman" w:hAnsi="Times New Roman" w:eastAsia="Times New Roman"/>
          <w:sz w:val="28"/>
          <w:szCs w:val="28"/>
        </w:rPr>
        <w:t xml:space="preserve">планово</w:t>
      </w:r>
      <w:r>
        <w:rPr>
          <w:rFonts w:ascii="Times New Roman" w:hAnsi="Times New Roman" w:eastAsia="Times New Roman"/>
          <w:sz w:val="28"/>
          <w:szCs w:val="28"/>
        </w:rPr>
        <w:t xml:space="preserve"> – бюджетной комиссии Совета депутатов городского поселения Куминский, заместитель председателя Совета депутатов;</w:t>
      </w: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</w:p>
    <w:p>
      <w:pPr>
        <w:ind w:left="720"/>
        <w:jc w:val="both"/>
        <w:spacing w:after="0" w:line="20" w:lineRule="atLeast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</w:p>
    <w:p>
      <w:pPr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Е.А. Савина</w:t>
      </w:r>
      <w:r>
        <w:rPr>
          <w:rFonts w:ascii="Times New Roman" w:hAnsi="Times New Roman" w:eastAsia="Times New Roman"/>
          <w:sz w:val="28"/>
          <w:szCs w:val="28"/>
        </w:rPr>
        <w:t xml:space="preserve"> – </w:t>
      </w:r>
      <w:r>
        <w:rPr>
          <w:rFonts w:ascii="Times New Roman" w:hAnsi="Times New Roman" w:eastAsia="Times New Roman"/>
          <w:sz w:val="28"/>
          <w:szCs w:val="28"/>
        </w:rPr>
        <w:t xml:space="preserve">главный специалист отдела финансово-экономической деятельности</w:t>
      </w:r>
      <w: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eastAsia="Times New Roman"/>
          <w:sz w:val="28"/>
          <w:szCs w:val="28"/>
        </w:rPr>
        <w:t xml:space="preserve"> городского поселения Куминский;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contextualSpacing/>
        <w:ind w:left="720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</w:p>
    <w:p>
      <w:pPr>
        <w:numPr>
          <w:ilvl w:val="0"/>
          <w:numId w:val="3"/>
        </w:numPr>
        <w:jc w:val="both"/>
        <w:spacing w:after="0" w:line="20" w:lineRule="atLeast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Л.Б. Ибатуллина –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з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аведующая сектором отдела финансово-экономической деятельности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администрации городского поселения Куминский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ind w:hanging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hanging="567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Цель публичных слушаний: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публичные слушания проводятся в целях обсуждения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решения Совета депутатов городского поселения Куминский «Об исполнении бюджета муниципального образования городское поселение Куминский за 20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год» 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участием жителей городского поселения Куминский  и являются одной из форм непосредственного осуществления жителями поселения право на местное самоуправление.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hanging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Принципами организации и проведения публичных слушаний является: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-заблаговременное оповещение жителей поселения о месте и времени проведения публичных слушаний;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-ознакомление жителей поселения с проектом муниципального правового акта;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равных возможностей для выражения своего мнения всем заинтересованным лицам;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-опубликование /обнародование/ результатов публичных слушаний.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-851" w:firstLine="284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-851" w:firstLine="284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По регламенту публичных слушаний:      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по  основному  докладу не более 20 минут, содоклад по основному докладу не более 10 минут. </w:t>
      </w:r>
      <w:r>
        <w:rPr>
          <w:rFonts w:ascii="Times New Roman" w:hAnsi="Times New Roman" w:cs="Times New Roman"/>
          <w:sz w:val="28"/>
          <w:szCs w:val="28"/>
        </w:rPr>
        <w:t xml:space="preserve">Выступления  участников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</w:t>
      </w:r>
      <w:r>
        <w:rPr>
          <w:rFonts w:ascii="Times New Roman" w:hAnsi="Times New Roman" w:cs="Times New Roman"/>
          <w:sz w:val="28"/>
          <w:szCs w:val="28"/>
        </w:rPr>
        <w:t xml:space="preserve">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Участники публичных слушаний, выступающие по предложениям в письменной форме направляют </w:t>
      </w:r>
      <w:r>
        <w:rPr>
          <w:rFonts w:ascii="Times New Roman" w:hAnsi="Times New Roman" w:cs="Times New Roman"/>
          <w:sz w:val="28"/>
          <w:szCs w:val="28"/>
        </w:rPr>
        <w:t xml:space="preserve">свои 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 оргкомитет для приложения к протоколу публичных слушаний.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имеет право задавать </w:t>
      </w:r>
      <w:r>
        <w:rPr>
          <w:rFonts w:ascii="Times New Roman" w:hAnsi="Times New Roman" w:cs="Times New Roman"/>
          <w:sz w:val="28"/>
          <w:szCs w:val="28"/>
        </w:rPr>
        <w:t xml:space="preserve">вопросы  выступающим</w:t>
      </w:r>
      <w:r>
        <w:rPr>
          <w:rFonts w:ascii="Times New Roman" w:hAnsi="Times New Roman" w:cs="Times New Roman"/>
          <w:sz w:val="28"/>
          <w:szCs w:val="28"/>
        </w:rPr>
        <w:t xml:space="preserve">  на публичных слушаниях, излагать свою позицию по рассматриваемым вопросам, 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4"/>
        </w:numPr>
        <w:ind w:left="0" w:firstLine="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Слушали: О проекте решения Совета депутатов городского поселения Куминский «Об исполнении бюджета муниципального образования городское поселение Куминский за 20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год»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Докладывал: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Шепелина Анастасия Николаевна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– начальник отдела финансово-экономической деятельности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администрации  городского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поселения Куминский.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Предложений не поступило.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Подведение итогов публичных слушаний: 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Одобрить и рекомендовать к утверждению проект решения Совета депутатов городского поселения Куминский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«Об исполнении бюджета муниципального образования городское поселение Куминский за 20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год».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Закрытие публичных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слушаний  18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минут местного времени. 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668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Предсе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датель публичных слушаний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А.Н. Шепелина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Секретарь публичных слушаний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Е.Ю. Федорова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426" w:hanging="425"/>
        <w:jc w:val="both"/>
        <w:spacing w:after="0" w:line="240" w:lineRule="auto"/>
        <w:rPr>
          <w:sz w:val="28"/>
          <w:szCs w:val="28"/>
        </w:rPr>
      </w:pPr>
      <w:r/>
      <w:bookmarkStart w:id="0" w:name="_GoBack"/>
      <w:r/>
      <w:bookmarkEnd w:id="0"/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567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1"/>
    <w:next w:val="841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basedOn w:val="842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41"/>
    <w:next w:val="841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basedOn w:val="842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41"/>
    <w:next w:val="841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basedOn w:val="842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41"/>
    <w:next w:val="841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basedOn w:val="842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41"/>
    <w:next w:val="841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basedOn w:val="842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41"/>
    <w:next w:val="841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basedOn w:val="842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41"/>
    <w:next w:val="841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basedOn w:val="842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41"/>
    <w:next w:val="841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basedOn w:val="842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41"/>
    <w:next w:val="841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basedOn w:val="842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No Spacing"/>
    <w:uiPriority w:val="1"/>
    <w:qFormat/>
    <w:pPr>
      <w:spacing w:before="0" w:after="0" w:line="240" w:lineRule="auto"/>
    </w:pPr>
  </w:style>
  <w:style w:type="paragraph" w:styleId="683">
    <w:name w:val="Title"/>
    <w:basedOn w:val="841"/>
    <w:next w:val="841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>
    <w:name w:val="Title Char"/>
    <w:basedOn w:val="842"/>
    <w:link w:val="683"/>
    <w:uiPriority w:val="10"/>
    <w:rPr>
      <w:sz w:val="48"/>
      <w:szCs w:val="48"/>
    </w:rPr>
  </w:style>
  <w:style w:type="paragraph" w:styleId="685">
    <w:name w:val="Subtitle"/>
    <w:basedOn w:val="841"/>
    <w:next w:val="841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basedOn w:val="842"/>
    <w:link w:val="685"/>
    <w:uiPriority w:val="11"/>
    <w:rPr>
      <w:sz w:val="24"/>
      <w:szCs w:val="24"/>
    </w:rPr>
  </w:style>
  <w:style w:type="paragraph" w:styleId="687">
    <w:name w:val="Quote"/>
    <w:basedOn w:val="841"/>
    <w:next w:val="841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41"/>
    <w:next w:val="841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paragraph" w:styleId="691">
    <w:name w:val="Header"/>
    <w:basedOn w:val="841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>
    <w:name w:val="Header Char"/>
    <w:basedOn w:val="842"/>
    <w:link w:val="691"/>
    <w:uiPriority w:val="99"/>
  </w:style>
  <w:style w:type="paragraph" w:styleId="693">
    <w:name w:val="Footer"/>
    <w:basedOn w:val="841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Footer Char"/>
    <w:basedOn w:val="842"/>
    <w:link w:val="693"/>
    <w:uiPriority w:val="99"/>
  </w:style>
  <w:style w:type="paragraph" w:styleId="695">
    <w:name w:val="Caption"/>
    <w:basedOn w:val="841"/>
    <w:next w:val="8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693"/>
    <w:uiPriority w:val="99"/>
  </w:style>
  <w:style w:type="table" w:styleId="697">
    <w:name w:val="Table Grid"/>
    <w:basedOn w:val="8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7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8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9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0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1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2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9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1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2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3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4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5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6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7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9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0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1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2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3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4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5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7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8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9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0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1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2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7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8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9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0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1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2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841"/>
    <w:link w:val="825"/>
    <w:uiPriority w:val="99"/>
    <w:semiHidden/>
    <w:unhideWhenUsed/>
    <w:pPr>
      <w:spacing w:after="40" w:line="240" w:lineRule="auto"/>
    </w:pPr>
    <w:rPr>
      <w:sz w:val="18"/>
    </w:r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basedOn w:val="842"/>
    <w:uiPriority w:val="99"/>
    <w:unhideWhenUsed/>
    <w:rPr>
      <w:vertAlign w:val="superscript"/>
    </w:rPr>
  </w:style>
  <w:style w:type="paragraph" w:styleId="827">
    <w:name w:val="endnote text"/>
    <w:basedOn w:val="841"/>
    <w:link w:val="828"/>
    <w:uiPriority w:val="99"/>
    <w:semiHidden/>
    <w:unhideWhenUsed/>
    <w:pPr>
      <w:spacing w:after="0" w:line="240" w:lineRule="auto"/>
    </w:pPr>
    <w:rPr>
      <w:sz w:val="20"/>
    </w:r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basedOn w:val="842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</w:style>
  <w:style w:type="character" w:styleId="842" w:default="1">
    <w:name w:val="Default Paragraph Font"/>
    <w:uiPriority w:val="1"/>
    <w:semiHidden/>
    <w:unhideWhenUsed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>
    <w:name w:val="Body Text 3"/>
    <w:basedOn w:val="841"/>
    <w:link w:val="848"/>
    <w:unhideWhenUsed/>
    <w:pPr>
      <w:ind w:right="-1050"/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character" w:styleId="846" w:customStyle="1">
    <w:name w:val="Основной текст 3 Знак"/>
    <w:basedOn w:val="842"/>
    <w:uiPriority w:val="99"/>
    <w:semiHidden/>
    <w:rPr>
      <w:sz w:val="16"/>
      <w:szCs w:val="16"/>
    </w:rPr>
  </w:style>
  <w:style w:type="paragraph" w:styleId="847" w:customStyle="1">
    <w:name w:val="ConsNonformat"/>
    <w:pPr>
      <w:ind w:right="19772"/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848" w:customStyle="1">
    <w:name w:val="Основной текст 3 Знак1"/>
    <w:basedOn w:val="842"/>
    <w:link w:val="845"/>
    <w:rPr>
      <w:rFonts w:ascii="Times New Roman" w:hAnsi="Times New Roman" w:eastAsia="Times New Roman" w:cs="Times New Roman"/>
      <w:sz w:val="28"/>
      <w:szCs w:val="20"/>
    </w:rPr>
  </w:style>
  <w:style w:type="paragraph" w:styleId="849">
    <w:name w:val="List Paragraph"/>
    <w:basedOn w:val="841"/>
    <w:uiPriority w:val="34"/>
    <w:qFormat/>
    <w:pPr>
      <w:contextualSpacing/>
      <w:ind w:left="720"/>
    </w:pPr>
  </w:style>
  <w:style w:type="paragraph" w:styleId="850">
    <w:name w:val="Balloon Text"/>
    <w:basedOn w:val="841"/>
    <w:link w:val="85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1" w:customStyle="1">
    <w:name w:val="Текст выноски Знак"/>
    <w:basedOn w:val="842"/>
    <w:link w:val="85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50</cp:revision>
  <dcterms:created xsi:type="dcterms:W3CDTF">2012-02-21T09:54:00Z</dcterms:created>
  <dcterms:modified xsi:type="dcterms:W3CDTF">2024-04-16T06:56:35Z</dcterms:modified>
</cp:coreProperties>
</file>